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52"/>
        <w:gridCol w:w="1403"/>
      </w:tblGrid>
      <w:tr w:rsidR="000C4E2C" w:rsidRPr="000C4E2C" w:rsidTr="000C4E2C">
        <w:tc>
          <w:tcPr>
            <w:tcW w:w="4250" w:type="pct"/>
            <w:shd w:val="clear" w:color="auto" w:fill="FFFFFF"/>
            <w:vAlign w:val="center"/>
            <w:hideMark/>
          </w:tcPr>
          <w:p w:rsidR="000C4E2C" w:rsidRPr="000C4E2C" w:rsidRDefault="000C4E2C" w:rsidP="00A92175">
            <w:pPr>
              <w:spacing w:after="177"/>
              <w:jc w:val="center"/>
              <w:outlineLvl w:val="0"/>
              <w:rPr>
                <w:rFonts w:ascii="Trebuchet MS" w:hAnsi="Trebuchet MS"/>
                <w:b/>
                <w:bCs/>
                <w:caps/>
                <w:color w:val="000000"/>
                <w:kern w:val="36"/>
                <w:sz w:val="26"/>
                <w:szCs w:val="26"/>
              </w:rPr>
            </w:pPr>
            <w:r w:rsidRPr="000C4E2C">
              <w:rPr>
                <w:rFonts w:ascii="Georgia" w:hAnsi="Georgia"/>
                <w:i/>
                <w:iCs/>
                <w:caps/>
                <w:color w:val="000000"/>
                <w:kern w:val="36"/>
                <w:sz w:val="36"/>
                <w:szCs w:val="36"/>
              </w:rPr>
              <w:t>ЧТО ДОЛЖНЫ ЗНАТЬ НАШИ ДЕТИ О ВЕЛИКОЙ ОТЕЧЕСТВЕННОЙ ВОЙНЕ И ВТОРОЙ МИРОВОЙ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C4E2C" w:rsidRPr="000C4E2C" w:rsidRDefault="000C4E2C" w:rsidP="000C4E2C">
            <w:pPr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</w:tbl>
    <w:p w:rsidR="000C4E2C" w:rsidRDefault="000C4E2C" w:rsidP="000C4E2C">
      <w:pPr>
        <w:shd w:val="clear" w:color="auto" w:fill="FFFFFF"/>
        <w:spacing w:line="299" w:lineRule="atLeast"/>
        <w:jc w:val="center"/>
        <w:rPr>
          <w:rFonts w:ascii="Georgia" w:hAnsi="Georgia"/>
          <w:i/>
          <w:iCs/>
          <w:color w:val="000000"/>
          <w:sz w:val="15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860495" cy="5322498"/>
            <wp:effectExtent l="19050" t="0" r="6905" b="0"/>
            <wp:docPr id="1" name="Рисунок 1" descr="4920201_pobedavvovdlyadetey667large (700x636, 19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20201_pobedavvovdlyadetey667large (700x636, 192Kb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66" cy="532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27"/>
          <w:szCs w:val="27"/>
        </w:rPr>
        <w:t>Когда началась Великая Отечественная война? Сколько лет длилась война? А когда началась</w:t>
      </w:r>
      <w:proofErr w:type="gramStart"/>
      <w:r w:rsidRPr="000C4E2C">
        <w:rPr>
          <w:rFonts w:ascii="Verdana" w:hAnsi="Verdana"/>
          <w:color w:val="000000"/>
          <w:sz w:val="27"/>
          <w:szCs w:val="27"/>
        </w:rPr>
        <w:t xml:space="preserve"> В</w:t>
      </w:r>
      <w:proofErr w:type="gramEnd"/>
      <w:r w:rsidRPr="000C4E2C">
        <w:rPr>
          <w:rFonts w:ascii="Verdana" w:hAnsi="Verdana"/>
          <w:color w:val="000000"/>
          <w:sz w:val="27"/>
          <w:szCs w:val="27"/>
        </w:rPr>
        <w:t>торая мировая? Кто напал на нашу страну? Какой город выдержал 900 – дневную блокаду фашистов, но не сдался врагу? Какая крепость первой приняла на себя удар врага? Какая битва стала переломным моментом Великой Отечественной и</w:t>
      </w:r>
      <w:proofErr w:type="gramStart"/>
      <w:r w:rsidRPr="000C4E2C">
        <w:rPr>
          <w:rFonts w:ascii="Verdana" w:hAnsi="Verdana"/>
          <w:color w:val="000000"/>
          <w:sz w:val="27"/>
          <w:szCs w:val="27"/>
        </w:rPr>
        <w:t xml:space="preserve"> В</w:t>
      </w:r>
      <w:proofErr w:type="gramEnd"/>
      <w:r w:rsidRPr="000C4E2C">
        <w:rPr>
          <w:rFonts w:ascii="Verdana" w:hAnsi="Verdana"/>
          <w:color w:val="000000"/>
          <w:sz w:val="27"/>
          <w:szCs w:val="27"/>
        </w:rPr>
        <w:t>торой мировой войны? Ответы на эти вопросы Обязаны знать мы и наши дети.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16624" cy="4140679"/>
            <wp:effectExtent l="19050" t="0" r="7926" b="0"/>
            <wp:docPr id="2" name="Рисунок 2" descr="4920201_bundesarchiv_bild_146_1979_056_18a_polen_schlagbaum_deutsche_soldaten_592 (700x490, 5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920201_bundesarchiv_bild_146_1979_056_18a_polen_schlagbaum_deutsche_soldaten_592 (700x490, 56Kb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44" cy="414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E2C">
        <w:rPr>
          <w:rFonts w:ascii="Verdana" w:hAnsi="Verdana"/>
          <w:color w:val="000000"/>
          <w:sz w:val="18"/>
          <w:szCs w:val="18"/>
        </w:rPr>
        <w:br/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27"/>
          <w:szCs w:val="27"/>
        </w:rPr>
        <w:t>1. Официальная </w:t>
      </w:r>
      <w:r w:rsidRPr="000C4E2C">
        <w:rPr>
          <w:rFonts w:ascii="Verdana" w:hAnsi="Verdana"/>
          <w:b/>
          <w:bCs/>
          <w:color w:val="000000"/>
          <w:sz w:val="27"/>
        </w:rPr>
        <w:t>дата начала</w:t>
      </w:r>
      <w:proofErr w:type="gramStart"/>
      <w:r w:rsidRPr="000C4E2C">
        <w:rPr>
          <w:rFonts w:ascii="Verdana" w:hAnsi="Verdana"/>
          <w:b/>
          <w:bCs/>
          <w:color w:val="000000"/>
          <w:sz w:val="27"/>
        </w:rPr>
        <w:t xml:space="preserve"> В</w:t>
      </w:r>
      <w:proofErr w:type="gramEnd"/>
      <w:r w:rsidRPr="000C4E2C">
        <w:rPr>
          <w:rFonts w:ascii="Verdana" w:hAnsi="Verdana"/>
          <w:b/>
          <w:bCs/>
          <w:color w:val="000000"/>
          <w:sz w:val="27"/>
        </w:rPr>
        <w:t>торой мировой войны</w:t>
      </w:r>
      <w:r w:rsidRPr="000C4E2C">
        <w:rPr>
          <w:rFonts w:ascii="Verdana" w:hAnsi="Verdana"/>
          <w:color w:val="000000"/>
          <w:sz w:val="27"/>
          <w:szCs w:val="27"/>
        </w:rPr>
        <w:t> связана с нападением на Польшу немецко-фашистских войск Германии 1 сентября 1939 года.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27"/>
          <w:szCs w:val="27"/>
        </w:rPr>
        <w:t>Однако в Азии уже в декабре 1937 г. Япония напала на Китай – столицу Нанкин, в Европе война началась, когда фашистская Италия напала на Албанию уже в апреле 1939 г.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81989" cy="4563374"/>
            <wp:effectExtent l="19050" t="0" r="0" b="0"/>
            <wp:docPr id="3" name="Рисунок 3" descr="4920201_37 (700x525, 9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920201_37 (700x525, 96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52" cy="456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 w:rsidRPr="000C4E2C">
        <w:rPr>
          <w:rFonts w:ascii="Verdana" w:hAnsi="Verdana"/>
          <w:color w:val="000000"/>
          <w:sz w:val="27"/>
          <w:szCs w:val="27"/>
        </w:rPr>
        <w:t>2. Во</w:t>
      </w:r>
      <w:proofErr w:type="gramStart"/>
      <w:r w:rsidRPr="000C4E2C">
        <w:rPr>
          <w:rFonts w:ascii="Verdana" w:hAnsi="Verdana"/>
          <w:color w:val="000000"/>
          <w:sz w:val="27"/>
          <w:szCs w:val="27"/>
        </w:rPr>
        <w:t xml:space="preserve"> В</w:t>
      </w:r>
      <w:proofErr w:type="gramEnd"/>
      <w:r w:rsidRPr="000C4E2C">
        <w:rPr>
          <w:rFonts w:ascii="Verdana" w:hAnsi="Verdana"/>
          <w:color w:val="000000"/>
          <w:sz w:val="27"/>
          <w:szCs w:val="27"/>
        </w:rPr>
        <w:t>торую мировую войну было вовлечено 72 государства. В странах, участвовавших в войне, было мобилизовано до 110 млн. человек. В ходе войны погибло до 62 млн. человек (в том числе свыше 27 млн. граждан СССР.). В СССР входила Россия и еще 15 республик – теперь все они – суверенные государства.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lastRenderedPageBreak/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185041" cy="3752490"/>
            <wp:effectExtent l="19050" t="0" r="6209" b="0"/>
            <wp:docPr id="4" name="Рисунок 4" descr="4920201_1989722 (700x425, 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920201_1989722 (700x425, 85Kb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30" cy="375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 w:rsidRPr="000C4E2C">
        <w:rPr>
          <w:rFonts w:ascii="Verdana" w:hAnsi="Verdana"/>
          <w:color w:val="000000"/>
          <w:sz w:val="27"/>
          <w:szCs w:val="27"/>
        </w:rPr>
        <w:t>3. </w:t>
      </w:r>
      <w:r w:rsidRPr="000C4E2C">
        <w:rPr>
          <w:rFonts w:ascii="Verdana" w:hAnsi="Verdana"/>
          <w:b/>
          <w:bCs/>
          <w:color w:val="000000"/>
          <w:sz w:val="27"/>
        </w:rPr>
        <w:t>Великая Отечественная война началась 22 июня 1941 года в 4 часа утра </w:t>
      </w:r>
      <w:r w:rsidRPr="000C4E2C">
        <w:rPr>
          <w:rFonts w:ascii="Verdana" w:hAnsi="Verdana"/>
          <w:color w:val="000000"/>
          <w:sz w:val="27"/>
          <w:szCs w:val="27"/>
        </w:rPr>
        <w:t>вероломным нападением немецко-фашистских войск гитлеровской Германии на СССР, и продолжалась 3 года 10 месяцев и 18 дней или 1418 дней и ночей, завершившись восстановлением государственной границы СССР от Баренцева до Черного моря к 7 ноября 1944.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78767" cy="3364302"/>
            <wp:effectExtent l="19050" t="0" r="2933" b="0"/>
            <wp:docPr id="5" name="Рисунок 5" descr="4920201_000000 (700x394, 10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920201_000000 (700x394, 106Kb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03" cy="33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E2C">
        <w:rPr>
          <w:rFonts w:ascii="Verdana" w:hAnsi="Verdana"/>
          <w:color w:val="000000"/>
          <w:sz w:val="18"/>
          <w:szCs w:val="18"/>
        </w:rPr>
        <w:br/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27"/>
          <w:szCs w:val="27"/>
        </w:rPr>
        <w:t>4. Первой крепостью, принявшей на себя удар врага, стала Брестская Крепость. Героическая оборона Брестской крепости длилась с 22 июня до 20-х чисел июля 1941 г. В обороне принимало участие около 4 тысяч человек. Среди защитников Брестской крепости были представители более чем 30 наций и народностей.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lastRenderedPageBreak/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961124" cy="4002656"/>
            <wp:effectExtent l="19050" t="0" r="1526" b="0"/>
            <wp:docPr id="6" name="Рисунок 6" descr="4920201_bitvapodmoskvoi4768x516 (700x470, 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920201_bitvapodmoskvoi4768x516 (700x470, 65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6" cy="400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125620" cy="4477110"/>
            <wp:effectExtent l="19050" t="0" r="8480" b="0"/>
            <wp:docPr id="7" name="Рисунок 7" descr="4920201_oboronamoskvy768x562 (700x512, 8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20201_oboronamoskvy768x562 (700x512, 81Kb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96" cy="44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27"/>
          <w:szCs w:val="27"/>
        </w:rPr>
        <w:lastRenderedPageBreak/>
        <w:t>5. Битва под Москвой в октябре 1941 - апреле 1942 года - одно из ключевых событий Великой Отечественной и второй мировой войны, во многом определившее их последующий ход.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985077" cy="4080294"/>
            <wp:effectExtent l="19050" t="0" r="0" b="0"/>
            <wp:docPr id="8" name="Рисунок 8" descr="4920201_5b4fdd034aa226a1ac7f342d4b81f194 (700x477, 2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920201_5b4fdd034aa226a1ac7f342d4b81f194 (700x477, 288Kb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615" cy="408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 w:rsidRPr="000C4E2C">
        <w:rPr>
          <w:rFonts w:ascii="Verdana" w:hAnsi="Verdana"/>
          <w:color w:val="000000"/>
          <w:sz w:val="27"/>
          <w:szCs w:val="27"/>
        </w:rPr>
        <w:t xml:space="preserve">6. Самое трагическое и страшное событие </w:t>
      </w:r>
      <w:proofErr w:type="gramStart"/>
      <w:r w:rsidRPr="000C4E2C">
        <w:rPr>
          <w:rFonts w:ascii="Verdana" w:hAnsi="Verdana"/>
          <w:color w:val="000000"/>
          <w:sz w:val="27"/>
          <w:szCs w:val="27"/>
        </w:rPr>
        <w:t>Великой</w:t>
      </w:r>
      <w:proofErr w:type="gramEnd"/>
      <w:r w:rsidRPr="000C4E2C">
        <w:rPr>
          <w:rFonts w:ascii="Verdana" w:hAnsi="Verdana"/>
          <w:color w:val="000000"/>
          <w:sz w:val="27"/>
          <w:szCs w:val="27"/>
        </w:rPr>
        <w:t xml:space="preserve"> Отечественной - Блокада Ленинграда (ныне Санкт-Петербург) длилась с 8 сентября 1941 года по 27 января 1944 года (блокадное кольцо было прорвано 18 января 1943 года) — 872 дня.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lastRenderedPageBreak/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159261" cy="3474080"/>
            <wp:effectExtent l="19050" t="0" r="0" b="0"/>
            <wp:docPr id="9" name="Рисунок 9" descr="4920201_Kyrskaya_dyga1 (700x395, 1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920201_Kyrskaya_dyga1 (700x395, 184Kb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65" cy="347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 w:rsidRPr="000C4E2C">
        <w:rPr>
          <w:rFonts w:ascii="Verdana" w:hAnsi="Verdana"/>
          <w:color w:val="000000"/>
          <w:sz w:val="27"/>
          <w:szCs w:val="27"/>
        </w:rPr>
        <w:t>7. Курская дуга - Курская битва занимает в Великой Отечественной войне особое место. Она продолжалась 50 дней и ночей, с 5 июля по 23 августа 1943 г. закончившаяся разгромом двух основных немецких группирово</w:t>
      </w:r>
      <w:proofErr w:type="gramStart"/>
      <w:r w:rsidRPr="000C4E2C">
        <w:rPr>
          <w:rFonts w:ascii="Verdana" w:hAnsi="Verdana"/>
          <w:color w:val="000000"/>
          <w:sz w:val="27"/>
          <w:szCs w:val="27"/>
        </w:rPr>
        <w:t>к(</w:t>
      </w:r>
      <w:proofErr w:type="gramEnd"/>
      <w:r w:rsidRPr="000C4E2C">
        <w:rPr>
          <w:rFonts w:ascii="Verdana" w:hAnsi="Verdana"/>
          <w:color w:val="000000"/>
          <w:sz w:val="27"/>
          <w:szCs w:val="27"/>
        </w:rPr>
        <w:t xml:space="preserve">орловской и белгородской). </w:t>
      </w:r>
      <w:proofErr w:type="gramStart"/>
      <w:r w:rsidRPr="000C4E2C">
        <w:rPr>
          <w:rFonts w:ascii="Verdana" w:hAnsi="Verdana"/>
          <w:color w:val="000000"/>
          <w:sz w:val="27"/>
          <w:szCs w:val="27"/>
        </w:rPr>
        <w:t>По своему ожесточению и упорству борьбы эта битва не имеет себе равных.</w:t>
      </w:r>
      <w:proofErr w:type="gramEnd"/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73965" cy="4632385"/>
            <wp:effectExtent l="19050" t="0" r="0" b="0"/>
            <wp:docPr id="10" name="Рисунок 10" descr="4920201_c051107378bbbe284b75100dfc360088 (700x525, 2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920201_c051107378bbbe284b75100dfc360088 (700x525, 243Kb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52" cy="463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E2C">
        <w:rPr>
          <w:rFonts w:ascii="Verdana" w:hAnsi="Verdana"/>
          <w:color w:val="000000"/>
          <w:sz w:val="18"/>
          <w:szCs w:val="18"/>
        </w:rPr>
        <w:br/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27"/>
          <w:szCs w:val="27"/>
        </w:rPr>
        <w:t>8. Сталинградская битва (17.07.1942 г.- 02.02.1943 г.)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 w:rsidRPr="000C4E2C">
        <w:rPr>
          <w:rFonts w:ascii="Verdana" w:hAnsi="Verdana"/>
          <w:color w:val="000000"/>
          <w:sz w:val="27"/>
          <w:szCs w:val="27"/>
        </w:rPr>
        <w:t>17 июля 1942 г. началась одна из величайших битв Великой Отечественной и второй мировой войны — Сталинградская битва, которая продолжалась 200 дней и ночей. Для Германии битва под Сталинградом была тягчайшим поражением в её истории, для России — её величайшей победой. Сталинградская битва положила начало коренному перелому в ходе Великой Отечественной войны.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lastRenderedPageBreak/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177642" cy="4563373"/>
            <wp:effectExtent l="19050" t="0" r="0" b="0"/>
            <wp:docPr id="11" name="Рисунок 11" descr="4920201_dday16 (700x517, 7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920201_dday16 (700x517, 72Kb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179" cy="45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 w:rsidRPr="000C4E2C">
        <w:rPr>
          <w:rFonts w:ascii="Verdana" w:hAnsi="Verdana"/>
          <w:color w:val="000000"/>
          <w:sz w:val="27"/>
          <w:szCs w:val="27"/>
        </w:rPr>
        <w:t>9. 6 июня 1944 года началась крупнейшая десантная операция союзных войск стран антигитлеровской коалиции (США, Франция, Англия, Канада и др.) во</w:t>
      </w:r>
      <w:proofErr w:type="gramStart"/>
      <w:r w:rsidRPr="000C4E2C">
        <w:rPr>
          <w:rFonts w:ascii="Verdana" w:hAnsi="Verdana"/>
          <w:color w:val="000000"/>
          <w:sz w:val="27"/>
          <w:szCs w:val="27"/>
        </w:rPr>
        <w:t xml:space="preserve"> В</w:t>
      </w:r>
      <w:proofErr w:type="gramEnd"/>
      <w:r w:rsidRPr="000C4E2C">
        <w:rPr>
          <w:rFonts w:ascii="Verdana" w:hAnsi="Verdana"/>
          <w:color w:val="000000"/>
          <w:sz w:val="27"/>
          <w:szCs w:val="27"/>
        </w:rPr>
        <w:t>торой мировой войне — высадка в Нормандии (на севере Франции). Она ознаменовала открытие второго фронта в Европе, на который СССР рассчитывал еще в 1942 году.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67887" cy="3239300"/>
            <wp:effectExtent l="19050" t="0" r="4313" b="0"/>
            <wp:docPr id="12" name="Рисунок 12" descr="4920201_sht_sno (700x368, 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920201_sht_sno (700x368, 84Kb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72" cy="324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E2C">
        <w:rPr>
          <w:rFonts w:ascii="Verdana" w:hAnsi="Verdana"/>
          <w:color w:val="000000"/>
          <w:sz w:val="18"/>
          <w:szCs w:val="18"/>
        </w:rPr>
        <w:br/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27"/>
          <w:szCs w:val="27"/>
        </w:rPr>
        <w:t xml:space="preserve">10. Советские войска освобождали все европейские </w:t>
      </w:r>
      <w:proofErr w:type="gramStart"/>
      <w:r w:rsidRPr="000C4E2C">
        <w:rPr>
          <w:rFonts w:ascii="Verdana" w:hAnsi="Verdana"/>
          <w:color w:val="000000"/>
          <w:sz w:val="27"/>
          <w:szCs w:val="27"/>
        </w:rPr>
        <w:t>страны</w:t>
      </w:r>
      <w:proofErr w:type="gramEnd"/>
      <w:r w:rsidRPr="000C4E2C">
        <w:rPr>
          <w:rFonts w:ascii="Verdana" w:hAnsi="Verdana"/>
          <w:color w:val="000000"/>
          <w:sz w:val="27"/>
          <w:szCs w:val="27"/>
        </w:rPr>
        <w:t xml:space="preserve"> и дошли до Берлина - столица фашистской Германии была взята в апреле 1945 года.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139758" cy="4313208"/>
            <wp:effectExtent l="19050" t="0" r="0" b="0"/>
            <wp:docPr id="13" name="Рисунок 13" descr="4920201_1490426596 (700x492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920201_1490426596 (700x492, 87Kb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336" cy="43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E2C">
        <w:rPr>
          <w:rFonts w:ascii="Verdana" w:hAnsi="Verdana"/>
          <w:color w:val="000000"/>
          <w:sz w:val="18"/>
          <w:szCs w:val="18"/>
        </w:rPr>
        <w:br/>
      </w:r>
      <w:r w:rsidRPr="000C4E2C">
        <w:rPr>
          <w:rFonts w:ascii="Verdana" w:hAnsi="Verdana"/>
          <w:color w:val="000000"/>
          <w:sz w:val="27"/>
          <w:szCs w:val="27"/>
        </w:rPr>
        <w:lastRenderedPageBreak/>
        <w:t xml:space="preserve">30 апреля 1945 года советские воины водрузили Красное Знамя (Знамя Победы) над рейхстагом в Берлине. Знамя было водружено разведчиками 150-й стрелковой дивизии М.А.Егоровым и </w:t>
      </w:r>
      <w:proofErr w:type="spellStart"/>
      <w:r w:rsidRPr="000C4E2C">
        <w:rPr>
          <w:rFonts w:ascii="Verdana" w:hAnsi="Verdana"/>
          <w:color w:val="000000"/>
          <w:sz w:val="27"/>
          <w:szCs w:val="27"/>
        </w:rPr>
        <w:t>М.В.Кантария</w:t>
      </w:r>
      <w:proofErr w:type="spellEnd"/>
      <w:r w:rsidRPr="000C4E2C">
        <w:rPr>
          <w:rFonts w:ascii="Verdana" w:hAnsi="Verdana"/>
          <w:color w:val="000000"/>
          <w:sz w:val="27"/>
          <w:szCs w:val="27"/>
        </w:rPr>
        <w:t>.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166887" cy="3717985"/>
            <wp:effectExtent l="19050" t="0" r="5313" b="0"/>
            <wp:docPr id="14" name="Рисунок 14" descr="4920201_1359 (700x422, 1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920201_1359 (700x422, 118Kb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72" cy="371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 w:rsidRPr="000C4E2C">
        <w:rPr>
          <w:rFonts w:ascii="Verdana" w:hAnsi="Verdana"/>
          <w:color w:val="000000"/>
          <w:sz w:val="27"/>
          <w:szCs w:val="27"/>
        </w:rPr>
        <w:t>В этот же день Адольф Гитлер покончил с собой. ( С 2 августа 1934 г. Верховным главнокомандующим вермахта был рейхсканцлер Германии - Адольф Гитлер.)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192765" cy="5167223"/>
            <wp:effectExtent l="19050" t="0" r="0" b="0"/>
            <wp:docPr id="15" name="Рисунок 15" descr="4920201_HaPX54EKvJg (700x584, 11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920201_HaPX54EKvJg (700x584, 113Kb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356" cy="516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 w:rsidRPr="000C4E2C">
        <w:rPr>
          <w:rFonts w:ascii="Verdana" w:hAnsi="Verdana"/>
          <w:color w:val="000000"/>
          <w:sz w:val="27"/>
          <w:szCs w:val="27"/>
        </w:rPr>
        <w:t>Взятие Берлина и водружение Красного Знамени над рейхстагом было заключительным торжественным аккордом в победе над гитлеровской Германией.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lastRenderedPageBreak/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668135" cy="3933825"/>
            <wp:effectExtent l="19050" t="0" r="0" b="0"/>
            <wp:docPr id="16" name="Рисунок 16" descr="4920201_up1540713c817c99fc31dc240e2c0678046c3aa4 (700x413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920201_up1540713c817c99fc31dc240e2c0678046c3aa4 (700x413, 61Kb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174071" cy="3234905"/>
            <wp:effectExtent l="19050" t="0" r="0" b="0"/>
            <wp:docPr id="17" name="Рисунок 17" descr="4920201____________segodnya_byl_podpisan_akt_o_bezogovorochnoj_kapitulyacii_germanii_ (700x367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920201____________segodnya_byl_podpisan_akt_o_bezogovorochnoj_kapitulyacii_germanii_ (700x367, 75Kb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657" cy="323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 w:rsidRPr="000C4E2C">
        <w:rPr>
          <w:rFonts w:ascii="Verdana" w:hAnsi="Verdana"/>
          <w:color w:val="000000"/>
          <w:sz w:val="27"/>
          <w:szCs w:val="27"/>
        </w:rPr>
        <w:t xml:space="preserve">11. 9 мая объявлен Днем Победы в связи с тем, что 8 мая 1945 года в предместье Берлина </w:t>
      </w:r>
      <w:proofErr w:type="spellStart"/>
      <w:r w:rsidRPr="000C4E2C">
        <w:rPr>
          <w:rFonts w:ascii="Verdana" w:hAnsi="Verdana"/>
          <w:color w:val="000000"/>
          <w:sz w:val="27"/>
          <w:szCs w:val="27"/>
        </w:rPr>
        <w:t>Карсхорсте</w:t>
      </w:r>
      <w:proofErr w:type="spellEnd"/>
      <w:r w:rsidRPr="000C4E2C">
        <w:rPr>
          <w:rFonts w:ascii="Verdana" w:hAnsi="Verdana"/>
          <w:color w:val="000000"/>
          <w:sz w:val="27"/>
          <w:szCs w:val="27"/>
        </w:rPr>
        <w:t xml:space="preserve"> в 22 часа 43 минуты по центрально-европейскому времени (9 мая в 0:43 по московскому времени) был подписан окончательный Акт о безоговорочной капитуляции фашистской Герман</w:t>
      </w:r>
      <w:proofErr w:type="gramStart"/>
      <w:r w:rsidRPr="000C4E2C">
        <w:rPr>
          <w:rFonts w:ascii="Verdana" w:hAnsi="Verdana"/>
          <w:color w:val="000000"/>
          <w:sz w:val="27"/>
          <w:szCs w:val="27"/>
        </w:rPr>
        <w:t>ии и ее</w:t>
      </w:r>
      <w:proofErr w:type="gramEnd"/>
      <w:r w:rsidRPr="000C4E2C">
        <w:rPr>
          <w:rFonts w:ascii="Verdana" w:hAnsi="Verdana"/>
          <w:color w:val="000000"/>
          <w:sz w:val="27"/>
          <w:szCs w:val="27"/>
        </w:rPr>
        <w:t xml:space="preserve"> вооруженных сил.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proofErr w:type="spellStart"/>
      <w:r w:rsidRPr="000C4E2C">
        <w:rPr>
          <w:rFonts w:ascii="Verdana" w:hAnsi="Verdana"/>
          <w:color w:val="000000"/>
          <w:sz w:val="27"/>
          <w:szCs w:val="27"/>
        </w:rPr>
        <w:lastRenderedPageBreak/>
        <w:t>Генераллисимус</w:t>
      </w:r>
      <w:proofErr w:type="spellEnd"/>
      <w:r w:rsidRPr="000C4E2C">
        <w:rPr>
          <w:rFonts w:ascii="Verdana" w:hAnsi="Verdana"/>
          <w:color w:val="000000"/>
          <w:sz w:val="27"/>
          <w:szCs w:val="27"/>
        </w:rPr>
        <w:t xml:space="preserve"> Советского Союза и Верховный Главнокомандующий Вооружённых сил СССР И.В.Сталин поручил принимать парад маршалу Жукову, командовать парадом – маршалу Рокоссовскому.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27"/>
          <w:szCs w:val="27"/>
        </w:rPr>
        <w:drawing>
          <wp:inline distT="0" distB="0" distL="0" distR="0">
            <wp:extent cx="6174879" cy="4209691"/>
            <wp:effectExtent l="19050" t="0" r="0" b="0"/>
            <wp:docPr id="18" name="Рисунок 18" descr="4920201_ParadPobedi3 (700x477, 17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920201_ParadPobedi3 (700x477, 173Kb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466" cy="421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266955" cy="4175185"/>
            <wp:effectExtent l="19050" t="0" r="495" b="0"/>
            <wp:docPr id="19" name="Рисунок 19" descr="4920201_svyaschennyj_parad_pobedy_14 (700x466, 6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920201_svyaschennyj_parad_pobedy_14 (700x466, 69Kb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65" cy="417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27"/>
          <w:szCs w:val="27"/>
        </w:rPr>
        <w:drawing>
          <wp:inline distT="0" distB="0" distL="0" distR="0">
            <wp:extent cx="6232738" cy="4071668"/>
            <wp:effectExtent l="19050" t="0" r="0" b="0"/>
            <wp:docPr id="20" name="Рисунок 20" descr="4920201_svyaschennyj_parad_pobedy_15 (700x457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20201_svyaschennyj_parad_pobedy_15 (700x457, 75Kb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40" cy="407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lastRenderedPageBreak/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166078" cy="4132052"/>
            <wp:effectExtent l="19050" t="0" r="6122" b="0"/>
            <wp:docPr id="21" name="Рисунок 21" descr="4920201_svyaschennyj_parad_pobedy_1 (700x469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920201_svyaschennyj_parad_pobedy_1 (700x469, 61Kb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62" cy="413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27"/>
          <w:szCs w:val="27"/>
        </w:rPr>
        <w:t xml:space="preserve">12. Парад Победы в ознаменование победы СССР над Германией в Великой Отечественной войне состоялся 24 июня 1945 года в Москве на Красной площади - это триумф народа победителя, военного искусства наших полководцев: маршалов Жукова, Рокоссовского, Василевского, </w:t>
      </w:r>
      <w:proofErr w:type="spellStart"/>
      <w:r w:rsidRPr="000C4E2C">
        <w:rPr>
          <w:rFonts w:ascii="Verdana" w:hAnsi="Verdana"/>
          <w:color w:val="000000"/>
          <w:sz w:val="27"/>
          <w:szCs w:val="27"/>
        </w:rPr>
        <w:t>Берзарина</w:t>
      </w:r>
      <w:proofErr w:type="spellEnd"/>
      <w:r w:rsidRPr="000C4E2C">
        <w:rPr>
          <w:rFonts w:ascii="Verdana" w:hAnsi="Verdana"/>
          <w:color w:val="000000"/>
          <w:sz w:val="27"/>
          <w:szCs w:val="27"/>
        </w:rPr>
        <w:t xml:space="preserve">, </w:t>
      </w:r>
      <w:proofErr w:type="spellStart"/>
      <w:r w:rsidRPr="000C4E2C">
        <w:rPr>
          <w:rFonts w:ascii="Verdana" w:hAnsi="Verdana"/>
          <w:color w:val="000000"/>
          <w:sz w:val="27"/>
          <w:szCs w:val="27"/>
        </w:rPr>
        <w:t>Бирюзова</w:t>
      </w:r>
      <w:proofErr w:type="spellEnd"/>
      <w:r w:rsidRPr="000C4E2C">
        <w:rPr>
          <w:rFonts w:ascii="Verdana" w:hAnsi="Verdana"/>
          <w:color w:val="000000"/>
          <w:sz w:val="27"/>
          <w:szCs w:val="27"/>
        </w:rPr>
        <w:t xml:space="preserve">, Конева, Мелецкого, Шапошникова, </w:t>
      </w:r>
      <w:proofErr w:type="spellStart"/>
      <w:r w:rsidRPr="000C4E2C">
        <w:rPr>
          <w:rFonts w:ascii="Verdana" w:hAnsi="Verdana"/>
          <w:color w:val="000000"/>
          <w:sz w:val="27"/>
          <w:szCs w:val="27"/>
        </w:rPr>
        <w:t>Толбухина</w:t>
      </w:r>
      <w:proofErr w:type="spellEnd"/>
      <w:r w:rsidRPr="000C4E2C">
        <w:rPr>
          <w:rFonts w:ascii="Verdana" w:hAnsi="Verdana"/>
          <w:color w:val="000000"/>
          <w:sz w:val="27"/>
          <w:szCs w:val="27"/>
        </w:rPr>
        <w:t>, Катукова, Кулакова и др.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94875" cy="3579963"/>
            <wp:effectExtent l="19050" t="0" r="1125" b="0"/>
            <wp:docPr id="22" name="Рисунок 22" descr="4920201_s_w35_0000tank (700x411, 11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920201_s_w35_0000tank (700x411, 116Kb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41" cy="358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219646" cy="4232510"/>
            <wp:effectExtent l="19050" t="0" r="0" b="0"/>
            <wp:docPr id="23" name="Рисунок 23" descr="4920201_1e0d161ee9666f4b7f7538399c1e3018 (700x476, 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920201_1e0d161ee9666f4b7f7538399c1e3018 (700x476, 94Kb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44" cy="423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lastRenderedPageBreak/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985503" cy="2570671"/>
            <wp:effectExtent l="19050" t="0" r="0" b="0"/>
            <wp:docPr id="24" name="Рисунок 24" descr="4920201_15279_html_f6c7278 (700x301, 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920201_15279_html_f6c7278 (700x301, 51Kb)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41" cy="25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 w:rsidRPr="000C4E2C">
        <w:rPr>
          <w:rFonts w:ascii="Verdana" w:hAnsi="Verdana"/>
          <w:color w:val="000000"/>
          <w:sz w:val="27"/>
          <w:szCs w:val="27"/>
        </w:rPr>
        <w:t>13.</w:t>
      </w:r>
      <w:r w:rsidRPr="000C4E2C">
        <w:rPr>
          <w:rFonts w:ascii="Verdana" w:hAnsi="Verdana"/>
          <w:b/>
          <w:bCs/>
          <w:color w:val="000000"/>
          <w:sz w:val="27"/>
        </w:rPr>
        <w:t> А 2 сентября 1945 года подписанием акта о капитуляции Японии</w:t>
      </w:r>
      <w:proofErr w:type="gramStart"/>
      <w:r w:rsidRPr="000C4E2C">
        <w:rPr>
          <w:rFonts w:ascii="Verdana" w:hAnsi="Verdana"/>
          <w:b/>
          <w:bCs/>
          <w:color w:val="000000"/>
          <w:sz w:val="27"/>
        </w:rPr>
        <w:t xml:space="preserve"> В</w:t>
      </w:r>
      <w:proofErr w:type="gramEnd"/>
      <w:r w:rsidRPr="000C4E2C">
        <w:rPr>
          <w:rFonts w:ascii="Verdana" w:hAnsi="Verdana"/>
          <w:b/>
          <w:bCs/>
          <w:color w:val="000000"/>
          <w:sz w:val="27"/>
        </w:rPr>
        <w:t>торая мировая война закончилась.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150530" cy="2665562"/>
            <wp:effectExtent l="19050" t="0" r="2620" b="0"/>
            <wp:docPr id="25" name="Рисунок 25" descr="4920201_nurnbergprocces (700x303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920201_nurnbergprocces (700x303, 87Kb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110" cy="266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E2C">
        <w:rPr>
          <w:rFonts w:ascii="Verdana" w:hAnsi="Verdana"/>
          <w:color w:val="000000"/>
          <w:sz w:val="18"/>
          <w:szCs w:val="18"/>
        </w:rPr>
        <w:br/>
        <w:t> 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27"/>
          <w:szCs w:val="27"/>
        </w:rPr>
        <w:t xml:space="preserve">14. 20 ноября 1945 года начался Нюрнбергский </w:t>
      </w:r>
      <w:proofErr w:type="gramStart"/>
      <w:r w:rsidRPr="000C4E2C">
        <w:rPr>
          <w:rFonts w:ascii="Verdana" w:hAnsi="Verdana"/>
          <w:color w:val="000000"/>
          <w:sz w:val="27"/>
          <w:szCs w:val="27"/>
        </w:rPr>
        <w:t>процесс над группой</w:t>
      </w:r>
      <w:proofErr w:type="gramEnd"/>
      <w:r w:rsidRPr="000C4E2C">
        <w:rPr>
          <w:rFonts w:ascii="Verdana" w:hAnsi="Verdana"/>
          <w:color w:val="000000"/>
          <w:sz w:val="27"/>
          <w:szCs w:val="27"/>
        </w:rPr>
        <w:t xml:space="preserve"> главных германских нацистских военных преступников.</w:t>
      </w: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lastRenderedPageBreak/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246856" cy="4097547"/>
            <wp:effectExtent l="19050" t="0" r="1544" b="0"/>
            <wp:docPr id="26" name="Рисунок 26" descr="4920201_1105 (700x459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920201_1105 (700x459, 75Kb)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61" cy="40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 w:rsidRPr="000C4E2C">
        <w:rPr>
          <w:rFonts w:ascii="Verdana" w:hAnsi="Verdana"/>
          <w:color w:val="000000"/>
          <w:sz w:val="27"/>
          <w:szCs w:val="27"/>
        </w:rPr>
        <w:t xml:space="preserve">15. Деятельность партизан в годы Великой Отечественной войны получила высокую оценку. Среди руководителей партизанского движения на Украине, помимо С. А. Ковпака и С. В. Руднева, выделялись А.Ф. Федоров и П.П.Вершигора. Широкий размах борьба с гитлеровцами получила и на территории Белоруссии, где ею руководили В.3.Корж, T.П. </w:t>
      </w:r>
      <w:proofErr w:type="spellStart"/>
      <w:r w:rsidRPr="000C4E2C">
        <w:rPr>
          <w:rFonts w:ascii="Verdana" w:hAnsi="Verdana"/>
          <w:color w:val="000000"/>
          <w:sz w:val="27"/>
          <w:szCs w:val="27"/>
        </w:rPr>
        <w:t>Бумажков</w:t>
      </w:r>
      <w:proofErr w:type="spellEnd"/>
      <w:r w:rsidRPr="000C4E2C">
        <w:rPr>
          <w:rFonts w:ascii="Verdana" w:hAnsi="Verdana"/>
          <w:color w:val="000000"/>
          <w:sz w:val="27"/>
          <w:szCs w:val="27"/>
        </w:rPr>
        <w:t>, Ф.И. Павловский и др. Более 127 тыс. партизан были награждены медалью "Партизану Отечественной войны" 1-й и 2-й степени; свыше 184 тыс. удостоены других медалей и орденов, а 249 человек стали Героями Советского Союза, причем С.А. Ковпак и А.Ф.Федоров - дважды.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 w:rsidRPr="000C4E2C">
        <w:rPr>
          <w:rFonts w:ascii="Verdana" w:hAnsi="Verdana"/>
          <w:color w:val="000000"/>
          <w:sz w:val="27"/>
          <w:szCs w:val="27"/>
        </w:rPr>
        <w:t xml:space="preserve">Всего в годы войны в тылу врага насчитывалось более 6 тыс. партизанских отрядов, в которых сражалось свыше 1 </w:t>
      </w:r>
      <w:proofErr w:type="spellStart"/>
      <w:proofErr w:type="gramStart"/>
      <w:r w:rsidRPr="000C4E2C">
        <w:rPr>
          <w:rFonts w:ascii="Verdana" w:hAnsi="Verdana"/>
          <w:color w:val="000000"/>
          <w:sz w:val="27"/>
          <w:szCs w:val="27"/>
        </w:rPr>
        <w:t>млн</w:t>
      </w:r>
      <w:proofErr w:type="spellEnd"/>
      <w:proofErr w:type="gramEnd"/>
      <w:r w:rsidRPr="000C4E2C">
        <w:rPr>
          <w:rFonts w:ascii="Verdana" w:hAnsi="Verdana"/>
          <w:color w:val="000000"/>
          <w:sz w:val="27"/>
          <w:szCs w:val="27"/>
        </w:rPr>
        <w:t xml:space="preserve"> человек. В ходе проведенных операций партизаны уничтожили, захватили в плен и ранили 1 </w:t>
      </w:r>
      <w:proofErr w:type="spellStart"/>
      <w:proofErr w:type="gramStart"/>
      <w:r w:rsidRPr="000C4E2C">
        <w:rPr>
          <w:rFonts w:ascii="Verdana" w:hAnsi="Verdana"/>
          <w:color w:val="000000"/>
          <w:sz w:val="27"/>
          <w:szCs w:val="27"/>
        </w:rPr>
        <w:t>млн</w:t>
      </w:r>
      <w:proofErr w:type="spellEnd"/>
      <w:proofErr w:type="gramEnd"/>
      <w:r w:rsidRPr="000C4E2C">
        <w:rPr>
          <w:rFonts w:ascii="Verdana" w:hAnsi="Verdana"/>
          <w:color w:val="000000"/>
          <w:sz w:val="27"/>
          <w:szCs w:val="27"/>
        </w:rPr>
        <w:t xml:space="preserve"> фашистов, вывели из строя 4 тыс. танков и бронемашин, 65 тыс. автомашин, 1100 самолетов, разрушили и повредили 1600 железнодорожных мостов, пустили под откос 20 тыс. эшелонов (знаменитая «Рельсовая война»).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lastRenderedPageBreak/>
        <w:br/>
      </w:r>
      <w:r w:rsidRPr="000C4E2C">
        <w:rPr>
          <w:rFonts w:ascii="Verdana" w:hAnsi="Verdana"/>
          <w:color w:val="000000"/>
          <w:sz w:val="27"/>
          <w:szCs w:val="27"/>
        </w:rPr>
        <w:t xml:space="preserve">В странах Европы в годы второй мировой войны развернулось Антифашистское движение </w:t>
      </w:r>
      <w:proofErr w:type="spellStart"/>
      <w:proofErr w:type="gramStart"/>
      <w:r w:rsidRPr="000C4E2C">
        <w:rPr>
          <w:rFonts w:ascii="Verdana" w:hAnsi="Verdana"/>
          <w:color w:val="000000"/>
          <w:sz w:val="27"/>
          <w:szCs w:val="27"/>
        </w:rPr>
        <w:t>C</w:t>
      </w:r>
      <w:proofErr w:type="gramEnd"/>
      <w:r w:rsidRPr="000C4E2C">
        <w:rPr>
          <w:rFonts w:ascii="Verdana" w:hAnsi="Verdana"/>
          <w:color w:val="000000"/>
          <w:sz w:val="27"/>
          <w:szCs w:val="27"/>
        </w:rPr>
        <w:t>опротивления</w:t>
      </w:r>
      <w:proofErr w:type="spellEnd"/>
      <w:r w:rsidRPr="000C4E2C">
        <w:rPr>
          <w:rFonts w:ascii="Verdana" w:hAnsi="Verdana"/>
          <w:color w:val="000000"/>
          <w:sz w:val="27"/>
          <w:szCs w:val="27"/>
        </w:rPr>
        <w:t>.</w:t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322188" cy="2838091"/>
            <wp:effectExtent l="19050" t="0" r="2412" b="0"/>
            <wp:docPr id="27" name="Рисунок 27" descr="4920201_1424758234 (700x314, 1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920201_1424758234 (700x314, 187Kb)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813" cy="28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2C" w:rsidRPr="000C4E2C" w:rsidRDefault="000C4E2C" w:rsidP="000C4E2C">
      <w:pPr>
        <w:shd w:val="clear" w:color="auto" w:fill="FFFFFF"/>
        <w:spacing w:line="299" w:lineRule="atLeast"/>
        <w:jc w:val="both"/>
        <w:rPr>
          <w:rFonts w:ascii="Verdana" w:hAnsi="Verdana"/>
          <w:color w:val="000000"/>
          <w:sz w:val="18"/>
          <w:szCs w:val="18"/>
        </w:rPr>
      </w:pPr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27"/>
          <w:szCs w:val="27"/>
        </w:rPr>
        <w:t xml:space="preserve">16. Нигде в мире нет, чтобы город носил почетное наименование «Город-Герой». В СССР их было двенадцать: </w:t>
      </w:r>
      <w:proofErr w:type="gramStart"/>
      <w:r w:rsidRPr="000C4E2C">
        <w:rPr>
          <w:rFonts w:ascii="Verdana" w:hAnsi="Verdana"/>
          <w:color w:val="000000"/>
          <w:sz w:val="27"/>
          <w:szCs w:val="27"/>
        </w:rPr>
        <w:t>Ленинград (ныне Санкт-Петербург), Одесса, Севастополь, Керчь, Брестская крепость, Москва, Киев, Минск, Новороссийск, Тула, Мурманск, Смоленск. </w:t>
      </w:r>
      <w:proofErr w:type="gramEnd"/>
    </w:p>
    <w:p w:rsidR="000C4E2C" w:rsidRPr="000C4E2C" w:rsidRDefault="000C4E2C" w:rsidP="000C4E2C">
      <w:pPr>
        <w:shd w:val="clear" w:color="auto" w:fill="FFFFFF"/>
        <w:spacing w:line="299" w:lineRule="atLeast"/>
        <w:jc w:val="center"/>
        <w:rPr>
          <w:rFonts w:ascii="Verdana" w:hAnsi="Verdana"/>
          <w:color w:val="000000"/>
          <w:sz w:val="18"/>
          <w:szCs w:val="18"/>
        </w:rPr>
      </w:pPr>
      <w:r w:rsidRPr="000C4E2C">
        <w:rPr>
          <w:rFonts w:ascii="Verdana" w:hAnsi="Verdana"/>
          <w:color w:val="000000"/>
          <w:sz w:val="18"/>
          <w:szCs w:val="18"/>
        </w:rPr>
        <w:t> </w:t>
      </w:r>
    </w:p>
    <w:p w:rsidR="00F06FB0" w:rsidRDefault="00F06FB0"/>
    <w:sectPr w:rsidR="00F06FB0" w:rsidSect="00F06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0C4E2C"/>
    <w:rsid w:val="000C4E2C"/>
    <w:rsid w:val="006553A0"/>
    <w:rsid w:val="00773588"/>
    <w:rsid w:val="00A92175"/>
    <w:rsid w:val="00E36B7C"/>
    <w:rsid w:val="00F06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58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7358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358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Intense Emphasis"/>
    <w:basedOn w:val="a0"/>
    <w:uiPriority w:val="21"/>
    <w:qFormat/>
    <w:rsid w:val="00773588"/>
    <w:rPr>
      <w:b/>
      <w:bCs/>
      <w:i/>
      <w:iCs/>
      <w:color w:val="4F81BD" w:themeColor="accent1"/>
    </w:rPr>
  </w:style>
  <w:style w:type="character" w:customStyle="1" w:styleId="gltxtsm">
    <w:name w:val="gl_txtsm"/>
    <w:basedOn w:val="a0"/>
    <w:rsid w:val="000C4E2C"/>
  </w:style>
  <w:style w:type="character" w:styleId="a4">
    <w:name w:val="Hyperlink"/>
    <w:basedOn w:val="a0"/>
    <w:uiPriority w:val="99"/>
    <w:semiHidden/>
    <w:unhideWhenUsed/>
    <w:rsid w:val="000C4E2C"/>
    <w:rPr>
      <w:color w:val="0000FF"/>
      <w:u w:val="single"/>
    </w:rPr>
  </w:style>
  <w:style w:type="character" w:styleId="a5">
    <w:name w:val="Strong"/>
    <w:basedOn w:val="a0"/>
    <w:uiPriority w:val="22"/>
    <w:qFormat/>
    <w:rsid w:val="000C4E2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C4E2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4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7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8586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3194">
              <w:marLeft w:val="0"/>
              <w:marRight w:val="0"/>
              <w:marTop w:val="136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3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16987">
                      <w:marLeft w:val="0"/>
                      <w:marRight w:val="0"/>
                      <w:marTop w:val="0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75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936</Words>
  <Characters>5338</Characters>
  <Application>Microsoft Office Word</Application>
  <DocSecurity>0</DocSecurity>
  <Lines>44</Lines>
  <Paragraphs>12</Paragraphs>
  <ScaleCrop>false</ScaleCrop>
  <Company/>
  <LinksUpToDate>false</LinksUpToDate>
  <CharactersWithSpaces>6262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pc-123</dc:creator>
  <cp:lastModifiedBy>pc-123</cp:lastModifiedBy>
  <cp:revision>3</cp:revision>
  <dcterms:created xsi:type="dcterms:W3CDTF">2020-02-03T06:10:00Z</dcterms:created>
  <dcterms:modified xsi:type="dcterms:W3CDTF">2020-02-03T07:42:00Z</dcterms:modified>
</cp:coreProperties>
</file>