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F37AFE">
      <w:pPr>
        <w:tabs>
          <w:tab w:val="left" w:pos="10773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Принято на педагогическом совете                                                        Утвержден</w:t>
      </w:r>
    </w:p>
    <w:p w:rsidR="00F37AFE" w:rsidRDefault="00F37AFE" w:rsidP="00F37AFE">
      <w:pPr>
        <w:tabs>
          <w:tab w:val="left" w:pos="10773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Протокол №_______                                                                                 Приказ №__________</w:t>
      </w:r>
    </w:p>
    <w:p w:rsidR="00F37AFE" w:rsidRDefault="00BF341B" w:rsidP="00F37AFE">
      <w:pPr>
        <w:tabs>
          <w:tab w:val="left" w:pos="10915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от______ ______________2024</w:t>
      </w:r>
      <w:r w:rsidR="00F37AFE">
        <w:rPr>
          <w:rFonts w:ascii="Times New Roman" w:eastAsia="Times New Roman" w:hAnsi="Times New Roman"/>
        </w:rPr>
        <w:t xml:space="preserve">г.                                                       </w:t>
      </w:r>
      <w:r>
        <w:rPr>
          <w:rFonts w:ascii="Times New Roman" w:eastAsia="Times New Roman" w:hAnsi="Times New Roman"/>
        </w:rPr>
        <w:t xml:space="preserve">      от_____ ______________2024</w:t>
      </w:r>
      <w:r w:rsidR="00F37AFE">
        <w:rPr>
          <w:rFonts w:ascii="Times New Roman" w:eastAsia="Times New Roman" w:hAnsi="Times New Roman"/>
        </w:rPr>
        <w:t>г</w:t>
      </w:r>
    </w:p>
    <w:p w:rsidR="00F37AFE" w:rsidRDefault="00F37AFE" w:rsidP="00F37AFE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Заведующий</w:t>
      </w:r>
      <w:r>
        <w:rPr>
          <w:rFonts w:ascii="Times New Roman" w:eastAsia="Times New Roman" w:hAnsi="Times New Roman"/>
        </w:rPr>
        <w:tab/>
        <w:t xml:space="preserve">________/И.В. Акишева/   </w:t>
      </w:r>
    </w:p>
    <w:p w:rsidR="00F37AFE" w:rsidRDefault="00F37AFE" w:rsidP="00F37AF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</w:t>
      </w:r>
    </w:p>
    <w:p w:rsidR="00F37AFE" w:rsidRDefault="00F37AFE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E90A9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</w:rPr>
      </w:pPr>
    </w:p>
    <w:p w:rsidR="00E90A93" w:rsidRDefault="00681B0C" w:rsidP="00E90A9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Совместный п</w:t>
      </w:r>
      <w:r w:rsidR="00E90A93"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лан работы </w:t>
      </w:r>
      <w:r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МДОУ «Килачевский детский сад»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и ГИБДД </w:t>
      </w:r>
      <w:r w:rsidR="00E90A93"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по </w:t>
      </w:r>
      <w:proofErr w:type="gramStart"/>
      <w:r w:rsidR="00E90A93"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профилактике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предупреждению </w:t>
      </w:r>
      <w:r w:rsidR="00E90A93"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детского дорожно-т</w:t>
      </w:r>
      <w:r w:rsidR="00BF341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ранспортного травматизма на 2024-2025</w:t>
      </w:r>
      <w:r w:rsidR="00E90A93" w:rsidRPr="002E2E3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учебный год</w:t>
      </w:r>
    </w:p>
    <w:p w:rsidR="00E90A93" w:rsidRPr="002E2E3B" w:rsidRDefault="00681B0C" w:rsidP="00E90A9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</w:t>
      </w: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E90A93" w:rsidRDefault="00E90A93" w:rsidP="00F37AFE">
      <w:pPr>
        <w:rPr>
          <w:rFonts w:ascii="Times New Roman" w:eastAsia="Times New Roman" w:hAnsi="Times New Roman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37AFE" w:rsidRDefault="00F37AFE" w:rsidP="00C53D0B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53D0B" w:rsidRPr="00C53D0B" w:rsidRDefault="00C53D0B" w:rsidP="00C53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0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C53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53D0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безопасного поведения у детей дошкольного возраста </w:t>
      </w:r>
      <w:r w:rsidRPr="00C53D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 соблюдению мер безопасности на </w:t>
      </w:r>
      <w:proofErr w:type="gramStart"/>
      <w:r w:rsidRPr="00C53D0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улице,  </w:t>
      </w:r>
      <w:r w:rsidRPr="00C53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установить</w:t>
      </w:r>
      <w:proofErr w:type="gramEnd"/>
      <w:r w:rsidRPr="00C53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сотрудничество с окружающим социумом с целью профилактической работы по предупреждению детского дорожно-транспортного травматизма.</w:t>
      </w:r>
    </w:p>
    <w:p w:rsidR="00C53D0B" w:rsidRDefault="00C53D0B" w:rsidP="0047020C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C53D0B" w:rsidRPr="009827EA" w:rsidRDefault="00C53D0B" w:rsidP="00C53D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адачи: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1.Совершенствовать  работу педагогов детского сада по профилактике безопасности дорожного движения: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- помочь детям овладеть элементарными нав</w:t>
      </w:r>
      <w:r w:rsidR="00CB2034">
        <w:rPr>
          <w:rFonts w:ascii="Times New Roman" w:eastAsia="Times New Roman" w:hAnsi="Times New Roman" w:cs="Times New Roman"/>
          <w:color w:val="000000"/>
          <w:sz w:val="28"/>
        </w:rPr>
        <w:t>ыками поведения на улицах</w:t>
      </w:r>
      <w:r w:rsidRPr="009827EA">
        <w:rPr>
          <w:rFonts w:ascii="Times New Roman" w:eastAsia="Times New Roman" w:hAnsi="Times New Roman" w:cs="Times New Roman"/>
          <w:color w:val="000000"/>
          <w:sz w:val="28"/>
        </w:rPr>
        <w:t>, в транспорте;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- знакомить детей с правилами дорожного движения, дорожными знаками;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- научить адекватно, осознанно действовать в той или иной обстановке на улицах города, в транспорте;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- развивать у дошкольников самостоятельность и ответственность.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C53D0B" w:rsidRPr="009827EA" w:rsidRDefault="00C53D0B" w:rsidP="00C53D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827EA">
        <w:rPr>
          <w:rFonts w:ascii="Times New Roman" w:eastAsia="Times New Roman" w:hAnsi="Times New Roman" w:cs="Times New Roman"/>
          <w:color w:val="000000"/>
          <w:sz w:val="28"/>
        </w:rPr>
        <w:t>3. Пополнять материальную базу по пропаганде правил дорожного движения.</w:t>
      </w:r>
    </w:p>
    <w:p w:rsidR="00C53D0B" w:rsidRDefault="00C53D0B" w:rsidP="00C53D0B">
      <w:pPr>
        <w:pStyle w:val="a5"/>
        <w:spacing w:after="0"/>
        <w:ind w:left="0"/>
        <w:jc w:val="both"/>
      </w:pPr>
      <w:r w:rsidRPr="00C53D0B">
        <w:rPr>
          <w:rStyle w:val="c4"/>
          <w:rFonts w:ascii="Times New Roman" w:hAnsi="Times New Roman" w:cs="Times New Roman"/>
          <w:color w:val="000000"/>
          <w:sz w:val="28"/>
          <w:szCs w:val="28"/>
        </w:rPr>
        <w:t>4.</w:t>
      </w:r>
      <w:r w:rsidRPr="00C53D0B">
        <w:rPr>
          <w:rStyle w:val="c4"/>
          <w:color w:val="000000"/>
          <w:sz w:val="28"/>
          <w:szCs w:val="28"/>
        </w:rPr>
        <w:t xml:space="preserve">  </w:t>
      </w:r>
      <w:r w:rsidRPr="00C53D0B">
        <w:rPr>
          <w:rFonts w:ascii="Times New Roman" w:hAnsi="Times New Roman" w:cs="Times New Roman"/>
          <w:sz w:val="28"/>
          <w:szCs w:val="28"/>
        </w:rPr>
        <w:t>Привлечение родителей к участию в пропаганде среди детей правил безопасного поведения на улицах и дорогах.</w:t>
      </w:r>
      <w:r>
        <w:t xml:space="preserve"> </w:t>
      </w: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6C0C11" w:rsidRDefault="006C0C11" w:rsidP="00C53D0B">
      <w:pPr>
        <w:pStyle w:val="a5"/>
        <w:spacing w:after="0"/>
        <w:ind w:left="0"/>
        <w:jc w:val="both"/>
      </w:pPr>
    </w:p>
    <w:p w:rsidR="006C0C11" w:rsidRDefault="006C0C11" w:rsidP="00C53D0B">
      <w:pPr>
        <w:pStyle w:val="a5"/>
        <w:spacing w:after="0"/>
        <w:ind w:left="0"/>
        <w:jc w:val="both"/>
      </w:pPr>
    </w:p>
    <w:p w:rsidR="006C0C11" w:rsidRDefault="006C0C11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p w:rsidR="007B1E85" w:rsidRDefault="007B1E85" w:rsidP="00C53D0B">
      <w:pPr>
        <w:pStyle w:val="a5"/>
        <w:spacing w:after="0"/>
        <w:ind w:left="0"/>
        <w:jc w:val="both"/>
      </w:pPr>
    </w:p>
    <w:tbl>
      <w:tblPr>
        <w:tblpPr w:leftFromText="180" w:rightFromText="180" w:vertAnchor="text" w:horzAnchor="margin" w:tblpXSpec="center" w:tblpY="264"/>
        <w:tblW w:w="10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776"/>
        <w:gridCol w:w="19"/>
        <w:gridCol w:w="33"/>
        <w:gridCol w:w="1740"/>
        <w:gridCol w:w="3091"/>
        <w:gridCol w:w="1149"/>
      </w:tblGrid>
      <w:tr w:rsidR="007B1E85" w:rsidRPr="002E2E3B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B1E85" w:rsidRPr="002E2E3B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</w:t>
            </w:r>
            <w:bookmarkStart w:id="0" w:name="_GoBack"/>
            <w:bookmarkEnd w:id="0"/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  выполнении</w:t>
            </w:r>
          </w:p>
        </w:tc>
      </w:tr>
      <w:tr w:rsidR="007B1E85" w:rsidRPr="002E2E3B" w:rsidTr="00DC4B63">
        <w:tc>
          <w:tcPr>
            <w:tcW w:w="104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7B1E85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7B1E85" w:rsidRPr="002E2E3B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 w:rsidR="00BF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ДДТТ в ДОУ на 2024-2025</w:t>
            </w: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A5238D" w:rsidP="007B1E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май </w:t>
            </w:r>
            <w:r w:rsidR="007B1E85"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заведующего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2E2E3B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2E2E3B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«уголка безопасности», папок-передвижек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буклетов.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6" w:space="0" w:color="CFCFCF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2E2E3B" w:rsidTr="00D859FA">
        <w:trPr>
          <w:trHeight w:val="119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ДДТТ</w:t>
            </w: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2E2E3B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D859FA" w:rsidP="00D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>Дежурство в образовательных организациях «Родительских патрулей» (на предмет использования детьми светоотражающих элементов, соблюдения ПДД, использование детского кресла в машине.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720"/>
        </w:trPr>
        <w:tc>
          <w:tcPr>
            <w:tcW w:w="104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Методическая работа</w:t>
            </w:r>
          </w:p>
        </w:tc>
      </w:tr>
      <w:tr w:rsidR="007B1E85" w:rsidRPr="005F401C" w:rsidTr="00DC4B63">
        <w:trPr>
          <w:trHeight w:val="29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E85" w:rsidRPr="005F401C" w:rsidTr="00D859FA">
        <w:trPr>
          <w:trHeight w:val="30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воспитателями:</w:t>
            </w: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предупреждение детского дорожно-транспортного 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травматизма. </w:t>
            </w:r>
          </w:p>
        </w:tc>
        <w:tc>
          <w:tcPr>
            <w:tcW w:w="177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A5238D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7B1E85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</w:p>
        </w:tc>
        <w:tc>
          <w:tcPr>
            <w:tcW w:w="3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859FA">
        <w:trPr>
          <w:trHeight w:val="812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156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A5238D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 «Знакомство детей с правилами дорожного движения»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c>
          <w:tcPr>
            <w:tcW w:w="104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3.Работа с детьми</w:t>
            </w:r>
          </w:p>
        </w:tc>
      </w:tr>
      <w:tr w:rsidR="007B1E85" w:rsidRPr="005F401C" w:rsidTr="00A04F30">
        <w:trPr>
          <w:trHeight w:val="1974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  с воспитанниками:</w:t>
            </w: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остановке и в транспорте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4F30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FE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0EFE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0EFE" w:rsidRPr="005F401C" w:rsidRDefault="00A04F30" w:rsidP="00103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 </w:t>
            </w:r>
            <w:r w:rsidR="00103909">
              <w:rPr>
                <w:rFonts w:ascii="Times New Roman" w:hAnsi="Times New Roman" w:cs="Times New Roman"/>
                <w:sz w:val="24"/>
                <w:szCs w:val="24"/>
              </w:rPr>
              <w:t>«Страна правил дорожного движения».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0EFE" w:rsidRPr="005F401C" w:rsidRDefault="00A80E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0EFE" w:rsidRPr="005F401C" w:rsidRDefault="00A80E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0EFE" w:rsidRPr="005F401C" w:rsidRDefault="00A80E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A80E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</w:t>
            </w:r>
            <w:r w:rsidR="0010390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возвраж</w:t>
            </w:r>
            <w:r w:rsidR="00A80EFE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A80E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AFE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AFE" w:rsidRPr="005F401C" w:rsidRDefault="00F37A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AFE" w:rsidRPr="00F37AFE" w:rsidRDefault="00F37AFE" w:rsidP="00A80E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FE">
              <w:rPr>
                <w:rFonts w:ascii="Times New Roman" w:hAnsi="Times New Roman" w:cs="Times New Roman"/>
              </w:rPr>
              <w:t>Проведение в группах «Минуток» безопасности с дошкольниками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AFE" w:rsidRPr="005F401C" w:rsidRDefault="00F37A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AFE" w:rsidRPr="005F401C" w:rsidRDefault="00F37A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AFE" w:rsidRPr="005F401C" w:rsidRDefault="00F37A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rPr>
          <w:trHeight w:val="1930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Наблюдения:</w:t>
            </w:r>
          </w:p>
          <w:p w:rsidR="00D859FA" w:rsidRPr="005F401C" w:rsidRDefault="00D859FA" w:rsidP="007B1E85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пешеходов;</w:t>
            </w:r>
          </w:p>
          <w:p w:rsidR="00D859FA" w:rsidRPr="005F401C" w:rsidRDefault="00D859FA" w:rsidP="007B1E85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транспорта;</w:t>
            </w:r>
          </w:p>
          <w:p w:rsidR="00D859FA" w:rsidRPr="005F401C" w:rsidRDefault="00D859FA" w:rsidP="007B1E85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видов транспорта;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9FA" w:rsidRPr="005F401C" w:rsidTr="00D859FA">
        <w:trPr>
          <w:trHeight w:val="20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rPr>
          <w:trHeight w:val="3053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Беседы с воспитанниками: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гололёд на дороге вас спасёт;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не место для игр;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машины;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светофор;</w:t>
            </w:r>
          </w:p>
          <w:p w:rsidR="007B1E85" w:rsidRPr="005F401C" w:rsidRDefault="007B1E85" w:rsidP="005F401C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автобусе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1E85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 </w:t>
            </w:r>
          </w:p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516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5F401C">
            <w:pPr>
              <w:pStyle w:val="a5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Я велосипедист!;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дорожные, которые нужно знать;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ребятам надо знать, как по улице шагать»;</w:t>
            </w:r>
          </w:p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эти запомним друзья!</w:t>
            </w:r>
          </w:p>
          <w:p w:rsidR="005F401C" w:rsidRPr="005F401C" w:rsidRDefault="005F401C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каникулы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F401C" w:rsidRPr="005F401C" w:rsidRDefault="005F401C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1C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1C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1C" w:rsidRPr="005F401C" w:rsidRDefault="005F401C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1C" w:rsidRPr="005F401C" w:rsidRDefault="005F401C" w:rsidP="005F4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1C" w:rsidRPr="005F401C" w:rsidRDefault="005F401C" w:rsidP="005F4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F401C" w:rsidRPr="005F401C" w:rsidRDefault="005F401C" w:rsidP="005F4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5F401C" w:rsidRPr="005F401C" w:rsidRDefault="005F401C" w:rsidP="005F4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7B1E85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Сюжетно-ролевые игры: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водители и пассажиры;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и пешеходы;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Шофёры;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спасения;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помощь;</w:t>
            </w:r>
          </w:p>
          <w:p w:rsidR="007B1E85" w:rsidRPr="005F401C" w:rsidRDefault="007B1E85" w:rsidP="007B1E85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3053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Дидактические игры: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Можно-нельзя;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земле, по воде, по воздуху;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зеленый;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такой же знак;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автомобиль;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7B1E85" w:rsidRPr="005F401C" w:rsidRDefault="007B1E85" w:rsidP="007B1E85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вид транспорта по описанию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c>
          <w:tcPr>
            <w:tcW w:w="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rPr>
          <w:trHeight w:val="292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игры: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Воробушек и автомобили;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едем, едем, едем…;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Светофор;</w:t>
            </w:r>
          </w:p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7B1E85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c>
          <w:tcPr>
            <w:tcW w:w="44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CFCFCF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F37AFE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7B1E85" w:rsidRPr="005F401C" w:rsidRDefault="007B1E85" w:rsidP="00DC4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Чтение художественной литературы: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«Милиционер», «Мяч»;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А. Северный «Светофор»;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«Запрещается-разрешается»;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В. Головко «Правила движения»;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В. Волков «В парке»;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«Светофор»;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«Машины»;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В. Кожевников «Светофор»;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И. Серяков «Улица, где все спешат»;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и Л.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Сандбери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«Мальчик и сто автомобилей»;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дорожные»;</w:t>
            </w:r>
          </w:p>
          <w:p w:rsidR="007B1E85" w:rsidRPr="005F401C" w:rsidRDefault="007B1E85" w:rsidP="007B1E85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«Самокат».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            воспитателя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1641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               воспитателя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(средняя, старшая и подготовительная группа)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E85" w:rsidRPr="005F401C" w:rsidTr="00DC4B6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F37A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безопасности</w:t>
            </w:r>
          </w:p>
        </w:tc>
        <w:tc>
          <w:tcPr>
            <w:tcW w:w="177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E85" w:rsidRPr="005F401C" w:rsidTr="00DC4B63">
        <w:trPr>
          <w:trHeight w:val="288"/>
        </w:trPr>
        <w:tc>
          <w:tcPr>
            <w:tcW w:w="104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4.Работа с родителями</w:t>
            </w:r>
          </w:p>
        </w:tc>
      </w:tr>
      <w:tr w:rsidR="007B1E85" w:rsidRPr="005F401C" w:rsidTr="00DC4B63">
        <w:tc>
          <w:tcPr>
            <w:tcW w:w="104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1E85" w:rsidRPr="005F401C" w:rsidRDefault="007B1E85" w:rsidP="00DC4B6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9FA" w:rsidRPr="005F401C" w:rsidTr="00BF7888">
        <w:trPr>
          <w:trHeight w:val="2206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BF7888" w:rsidRDefault="00D859FA" w:rsidP="00BF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>Дежурство в образовательных организациях «Родительских патрулей» (на предмет использования детьми светоотражающих элементов, соблюдения ПДД, использование детского кресла в машине.</w:t>
            </w:r>
          </w:p>
        </w:tc>
        <w:tc>
          <w:tcPr>
            <w:tcW w:w="177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rPr>
          <w:trHeight w:val="2822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перевозки детей в автомобиле»</w:t>
            </w:r>
          </w:p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«Светоотражающие элементы»</w:t>
            </w:r>
          </w:p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грамотного пешехода и пассажира»</w:t>
            </w:r>
          </w:p>
          <w:p w:rsidR="00D859FA" w:rsidRPr="005F401C" w:rsidRDefault="00D859FA" w:rsidP="00A04F30">
            <w:pPr>
              <w:spacing w:before="225" w:after="22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положено!»</w:t>
            </w:r>
          </w:p>
        </w:tc>
        <w:tc>
          <w:tcPr>
            <w:tcW w:w="177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9FA" w:rsidRPr="005F401C" w:rsidTr="00DC4B63">
        <w:trPr>
          <w:trHeight w:val="85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F401C"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«уголка безопасности», папок-</w:t>
            </w: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передвижек для родителей, буклетов</w:t>
            </w:r>
            <w:r w:rsid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>(обновление, пополнение, замена материала в соответствии</w:t>
            </w:r>
            <w:r w:rsidRPr="005F401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воспитанников)</w:t>
            </w:r>
          </w:p>
          <w:p w:rsidR="005F401C" w:rsidRPr="00BF7888" w:rsidRDefault="005F401C" w:rsidP="005F401C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Безопасное колесо»</w:t>
            </w:r>
          </w:p>
          <w:p w:rsidR="00D859FA" w:rsidRPr="00BF7888" w:rsidRDefault="005F401C" w:rsidP="005F401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«День памяти жертв ДТП»</w:t>
            </w:r>
          </w:p>
          <w:p w:rsidR="005F401C" w:rsidRPr="00BF7888" w:rsidRDefault="005F401C" w:rsidP="005F401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5F401C" w:rsidRPr="005F401C" w:rsidRDefault="005F401C" w:rsidP="005F401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«Внимание дети!»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9FA" w:rsidRPr="005F401C" w:rsidTr="00DC4B63">
        <w:trPr>
          <w:trHeight w:val="85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ДОУ по профилактике ДДТТ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rPr>
          <w:trHeight w:val="85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BF7888" w:rsidRDefault="00D859FA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Фотовыставка: «Важнее всех игрушек - автокресло»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30" w:rsidRPr="005F401C" w:rsidTr="00DC4B63">
        <w:trPr>
          <w:trHeight w:val="85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5F401C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BF7888" w:rsidRDefault="00A04F30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– информация для родителей на родительских собраниях. </w:t>
            </w:r>
          </w:p>
          <w:p w:rsidR="00A04F30" w:rsidRPr="00BF7888" w:rsidRDefault="00A04F30" w:rsidP="00D859F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информаций на стенде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4F30" w:rsidRPr="005F401C" w:rsidRDefault="00A04F30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9FA" w:rsidRPr="005F401C" w:rsidTr="00DC4B63">
        <w:trPr>
          <w:trHeight w:val="85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5F401C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окончанию учебного года с рассмотрением вопросов предупреждения случаев детского дорожно-транспортного травматизма</w:t>
            </w: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01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9FA" w:rsidRPr="005F401C" w:rsidRDefault="00D859FA" w:rsidP="00D859F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1E85" w:rsidRPr="005F401C" w:rsidRDefault="007B1E85" w:rsidP="007B1E85">
      <w:pPr>
        <w:rPr>
          <w:rFonts w:ascii="Times New Roman" w:eastAsia="Calibri" w:hAnsi="Times New Roman" w:cs="Times New Roman"/>
          <w:sz w:val="24"/>
          <w:szCs w:val="24"/>
        </w:rPr>
      </w:pPr>
    </w:p>
    <w:p w:rsidR="007B1E85" w:rsidRPr="005F401C" w:rsidRDefault="007B1E85" w:rsidP="00C53D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3D0B" w:rsidRPr="005F401C" w:rsidRDefault="00C53D0B" w:rsidP="00C53D0B">
      <w:pPr>
        <w:pStyle w:val="c1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C53D0B" w:rsidRPr="005F401C" w:rsidRDefault="00C53D0B" w:rsidP="00C53D0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020C" w:rsidRPr="005F401C" w:rsidRDefault="0047020C" w:rsidP="0047020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6FB0" w:rsidRPr="005F401C" w:rsidRDefault="00F06FB0">
      <w:pPr>
        <w:rPr>
          <w:rFonts w:ascii="Times New Roman" w:hAnsi="Times New Roman" w:cs="Times New Roman"/>
          <w:sz w:val="24"/>
          <w:szCs w:val="24"/>
        </w:rPr>
      </w:pPr>
    </w:p>
    <w:sectPr w:rsidR="00F06FB0" w:rsidRPr="005F401C" w:rsidSect="00F0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51D8"/>
    <w:multiLevelType w:val="hybridMultilevel"/>
    <w:tmpl w:val="C7A8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10D40"/>
    <w:multiLevelType w:val="hybridMultilevel"/>
    <w:tmpl w:val="26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34C00"/>
    <w:multiLevelType w:val="hybridMultilevel"/>
    <w:tmpl w:val="C7A8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C03BC"/>
    <w:multiLevelType w:val="hybridMultilevel"/>
    <w:tmpl w:val="C7A8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20C"/>
    <w:rsid w:val="000A2F88"/>
    <w:rsid w:val="00103909"/>
    <w:rsid w:val="003E1EF2"/>
    <w:rsid w:val="0047020C"/>
    <w:rsid w:val="0056466C"/>
    <w:rsid w:val="005F401C"/>
    <w:rsid w:val="00681B0C"/>
    <w:rsid w:val="00695AD8"/>
    <w:rsid w:val="006C0C11"/>
    <w:rsid w:val="00773588"/>
    <w:rsid w:val="007B1E85"/>
    <w:rsid w:val="009243DF"/>
    <w:rsid w:val="009827EA"/>
    <w:rsid w:val="00A04F30"/>
    <w:rsid w:val="00A4637E"/>
    <w:rsid w:val="00A5238D"/>
    <w:rsid w:val="00A80EFE"/>
    <w:rsid w:val="00BF341B"/>
    <w:rsid w:val="00BF7888"/>
    <w:rsid w:val="00C53D0B"/>
    <w:rsid w:val="00C97EFE"/>
    <w:rsid w:val="00CB2034"/>
    <w:rsid w:val="00D859FA"/>
    <w:rsid w:val="00E301F7"/>
    <w:rsid w:val="00E90A93"/>
    <w:rsid w:val="00F06FB0"/>
    <w:rsid w:val="00F37AFE"/>
    <w:rsid w:val="00F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7665"/>
  <w15:docId w15:val="{B0C24066-23B3-4BF7-87B3-75DCE1CE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735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5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Intense Emphasis"/>
    <w:basedOn w:val="a0"/>
    <w:uiPriority w:val="21"/>
    <w:qFormat/>
    <w:rsid w:val="00773588"/>
    <w:rPr>
      <w:b/>
      <w:bCs/>
      <w:i/>
      <w:iCs/>
      <w:color w:val="4F81BD" w:themeColor="accent1"/>
    </w:rPr>
  </w:style>
  <w:style w:type="paragraph" w:customStyle="1" w:styleId="c19">
    <w:name w:val="c19"/>
    <w:basedOn w:val="a"/>
    <w:rsid w:val="0047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7020C"/>
  </w:style>
  <w:style w:type="character" w:customStyle="1" w:styleId="c4">
    <w:name w:val="c4"/>
    <w:basedOn w:val="a0"/>
    <w:rsid w:val="0047020C"/>
  </w:style>
  <w:style w:type="character" w:customStyle="1" w:styleId="c0">
    <w:name w:val="c0"/>
    <w:basedOn w:val="a0"/>
    <w:rsid w:val="009827EA"/>
  </w:style>
  <w:style w:type="paragraph" w:customStyle="1" w:styleId="c15">
    <w:name w:val="c15"/>
    <w:basedOn w:val="a"/>
    <w:rsid w:val="0098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D0B"/>
    <w:rPr>
      <w:b/>
      <w:bCs/>
    </w:rPr>
  </w:style>
  <w:style w:type="paragraph" w:styleId="a5">
    <w:name w:val="List Paragraph"/>
    <w:basedOn w:val="a"/>
    <w:uiPriority w:val="34"/>
    <w:qFormat/>
    <w:rsid w:val="00C53D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38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pc-123</dc:creator>
  <cp:lastModifiedBy>PC</cp:lastModifiedBy>
  <cp:revision>14</cp:revision>
  <cp:lastPrinted>2024-06-26T03:43:00Z</cp:lastPrinted>
  <dcterms:created xsi:type="dcterms:W3CDTF">2021-05-20T04:59:00Z</dcterms:created>
  <dcterms:modified xsi:type="dcterms:W3CDTF">2024-06-26T03:44:00Z</dcterms:modified>
</cp:coreProperties>
</file>