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40" w:rsidRPr="0020330F" w:rsidRDefault="008A3540" w:rsidP="008608FB">
      <w:pPr>
        <w:tabs>
          <w:tab w:val="left" w:pos="5670"/>
        </w:tabs>
        <w:rPr>
          <w:rFonts w:ascii="Liberation Serif" w:eastAsia="Andale Sans UI" w:hAnsi="Liberation Serif" w:cs="Liberation Serif"/>
          <w:b/>
          <w:kern w:val="3"/>
        </w:rPr>
      </w:pPr>
      <w:r>
        <w:t xml:space="preserve">                                                                </w:t>
      </w:r>
      <w:r w:rsidR="008608FB">
        <w:t xml:space="preserve">                               </w:t>
      </w:r>
      <w:r w:rsidRPr="0020330F">
        <w:rPr>
          <w:rFonts w:ascii="Liberation Serif" w:eastAsia="Andale Sans UI" w:hAnsi="Liberation Serif" w:cs="Liberation Serif"/>
          <w:b/>
          <w:kern w:val="3"/>
        </w:rPr>
        <w:t>УТВЕРЖДЕНО:</w:t>
      </w:r>
    </w:p>
    <w:p w:rsidR="008A3540" w:rsidRPr="0020330F" w:rsidRDefault="008A3540" w:rsidP="008A3540">
      <w:pPr>
        <w:jc w:val="center"/>
        <w:rPr>
          <w:rFonts w:ascii="Liberation Serif" w:eastAsia="Andale Sans UI" w:hAnsi="Liberation Serif" w:cs="Liberation Serif"/>
          <w:b/>
          <w:kern w:val="3"/>
        </w:rPr>
      </w:pPr>
      <w:r>
        <w:rPr>
          <w:rFonts w:ascii="Liberation Serif" w:eastAsia="Andale Sans UI" w:hAnsi="Liberation Serif" w:cs="Liberation Serif"/>
          <w:b/>
          <w:kern w:val="3"/>
        </w:rPr>
        <w:t xml:space="preserve">                                                                             </w:t>
      </w:r>
      <w:r w:rsidRPr="0020330F">
        <w:rPr>
          <w:rFonts w:ascii="Liberation Serif" w:eastAsia="Andale Sans UI" w:hAnsi="Liberation Serif" w:cs="Liberation Serif"/>
          <w:b/>
          <w:kern w:val="3"/>
        </w:rPr>
        <w:t>приказом заведующего</w:t>
      </w:r>
    </w:p>
    <w:p w:rsidR="008A3540" w:rsidRDefault="008A3540" w:rsidP="008A3540">
      <w:pPr>
        <w:rPr>
          <w:rFonts w:ascii="Liberation Serif" w:eastAsia="Andale Sans UI" w:hAnsi="Liberation Serif" w:cs="Liberation Serif"/>
          <w:b/>
          <w:kern w:val="3"/>
        </w:rPr>
      </w:pPr>
      <w:r>
        <w:rPr>
          <w:rFonts w:ascii="Liberation Serif" w:eastAsia="Andale Sans UI" w:hAnsi="Liberation Serif" w:cs="Liberation Serif"/>
          <w:b/>
          <w:kern w:val="3"/>
        </w:rPr>
        <w:t xml:space="preserve">                                                                                               </w:t>
      </w:r>
      <w:r w:rsidRPr="0020330F">
        <w:rPr>
          <w:rFonts w:ascii="Liberation Serif" w:eastAsia="Andale Sans UI" w:hAnsi="Liberation Serif" w:cs="Liberation Serif"/>
          <w:b/>
          <w:kern w:val="3"/>
        </w:rPr>
        <w:t>Муниципального  дошкольного</w:t>
      </w:r>
    </w:p>
    <w:p w:rsidR="008A3540" w:rsidRDefault="008A3540" w:rsidP="008A3540">
      <w:pPr>
        <w:jc w:val="center"/>
        <w:rPr>
          <w:rFonts w:ascii="Liberation Serif" w:eastAsia="Andale Sans UI" w:hAnsi="Liberation Serif" w:cs="Liberation Serif"/>
          <w:b/>
          <w:kern w:val="3"/>
        </w:rPr>
      </w:pPr>
      <w:r>
        <w:rPr>
          <w:rFonts w:ascii="Liberation Serif" w:eastAsia="Andale Sans UI" w:hAnsi="Liberation Serif" w:cs="Liberation Serif"/>
          <w:b/>
          <w:kern w:val="3"/>
        </w:rPr>
        <w:t xml:space="preserve">                                                                                         </w:t>
      </w:r>
      <w:r w:rsidRPr="0020330F">
        <w:rPr>
          <w:rFonts w:ascii="Liberation Serif" w:eastAsia="Andale Sans UI" w:hAnsi="Liberation Serif" w:cs="Liberation Serif"/>
          <w:b/>
          <w:kern w:val="3"/>
        </w:rPr>
        <w:t>образовательного учреждения</w:t>
      </w:r>
    </w:p>
    <w:p w:rsidR="008A3540" w:rsidRPr="0020330F" w:rsidRDefault="008A3540" w:rsidP="008A3540">
      <w:pPr>
        <w:rPr>
          <w:rFonts w:ascii="Liberation Serif" w:eastAsia="Andale Sans UI" w:hAnsi="Liberation Serif" w:cs="Liberation Serif"/>
          <w:b/>
          <w:kern w:val="3"/>
        </w:rPr>
      </w:pPr>
      <w:r>
        <w:rPr>
          <w:rFonts w:ascii="Liberation Serif" w:eastAsia="Andale Sans UI" w:hAnsi="Liberation Serif" w:cs="Liberation Serif"/>
          <w:b/>
          <w:kern w:val="3"/>
        </w:rPr>
        <w:t xml:space="preserve">                                                                                               </w:t>
      </w:r>
      <w:r w:rsidRPr="0020330F">
        <w:rPr>
          <w:rFonts w:ascii="Liberation Serif" w:eastAsia="Andale Sans UI" w:hAnsi="Liberation Serif" w:cs="Liberation Serif"/>
          <w:b/>
          <w:kern w:val="3"/>
        </w:rPr>
        <w:t>«</w:t>
      </w:r>
      <w:proofErr w:type="spellStart"/>
      <w:r w:rsidRPr="0020330F">
        <w:rPr>
          <w:rFonts w:ascii="Liberation Serif" w:eastAsia="Andale Sans UI" w:hAnsi="Liberation Serif" w:cs="Liberation Serif"/>
          <w:b/>
          <w:kern w:val="3"/>
        </w:rPr>
        <w:t>Килачевский</w:t>
      </w:r>
      <w:proofErr w:type="spellEnd"/>
      <w:r>
        <w:rPr>
          <w:rFonts w:ascii="Liberation Serif" w:eastAsia="Andale Sans UI" w:hAnsi="Liberation Serif" w:cs="Liberation Serif"/>
          <w:b/>
          <w:kern w:val="3"/>
        </w:rPr>
        <w:t xml:space="preserve"> </w:t>
      </w:r>
      <w:r w:rsidRPr="0020330F">
        <w:rPr>
          <w:rFonts w:ascii="Liberation Serif" w:eastAsia="Andale Sans UI" w:hAnsi="Liberation Serif" w:cs="Liberation Serif"/>
          <w:b/>
          <w:kern w:val="3"/>
        </w:rPr>
        <w:t xml:space="preserve"> детский сад» </w:t>
      </w:r>
    </w:p>
    <w:p w:rsidR="008A3540" w:rsidRDefault="008A3540" w:rsidP="008608FB">
      <w:pPr>
        <w:tabs>
          <w:tab w:val="left" w:pos="5670"/>
        </w:tabs>
        <w:jc w:val="center"/>
        <w:rPr>
          <w:rFonts w:ascii="Liberation Serif" w:eastAsia="Andale Sans UI" w:hAnsi="Liberation Serif" w:cs="Liberation Serif"/>
          <w:b/>
          <w:kern w:val="3"/>
        </w:rPr>
      </w:pPr>
      <w:r>
        <w:rPr>
          <w:rFonts w:ascii="Liberation Serif" w:eastAsia="Andale Sans UI" w:hAnsi="Liberation Serif" w:cs="Liberation Serif"/>
          <w:b/>
          <w:kern w:val="3"/>
        </w:rPr>
        <w:t xml:space="preserve">                                                                                  Акишевой И.В. </w:t>
      </w:r>
      <w:r w:rsidRPr="0020330F">
        <w:rPr>
          <w:rFonts w:ascii="Liberation Serif" w:eastAsia="Andale Sans UI" w:hAnsi="Liberation Serif" w:cs="Liberation Serif"/>
          <w:b/>
          <w:kern w:val="3"/>
        </w:rPr>
        <w:t xml:space="preserve">№ _______ </w:t>
      </w:r>
    </w:p>
    <w:p w:rsidR="004769F6" w:rsidRPr="004769F6" w:rsidRDefault="008A3540" w:rsidP="008A3540">
      <w:pPr>
        <w:jc w:val="center"/>
        <w:rPr>
          <w:color w:val="000000"/>
          <w:sz w:val="28"/>
          <w:szCs w:val="28"/>
        </w:rPr>
      </w:pPr>
      <w:r>
        <w:rPr>
          <w:rFonts w:ascii="Liberation Serif" w:eastAsia="Andale Sans UI" w:hAnsi="Liberation Serif" w:cs="Liberation Serif"/>
          <w:b/>
          <w:kern w:val="3"/>
        </w:rPr>
        <w:t xml:space="preserve">                                      </w:t>
      </w:r>
      <w:r w:rsidR="008608FB">
        <w:rPr>
          <w:rFonts w:ascii="Liberation Serif" w:eastAsia="Andale Sans UI" w:hAnsi="Liberation Serif" w:cs="Liberation Serif"/>
          <w:b/>
          <w:kern w:val="3"/>
        </w:rPr>
        <w:t xml:space="preserve">                               </w:t>
      </w:r>
      <w:r w:rsidRPr="0020330F">
        <w:rPr>
          <w:rFonts w:ascii="Liberation Serif" w:eastAsia="Andale Sans UI" w:hAnsi="Liberation Serif" w:cs="Liberation Serif"/>
          <w:b/>
          <w:kern w:val="3"/>
        </w:rPr>
        <w:t xml:space="preserve">от «__» </w:t>
      </w:r>
      <w:r>
        <w:rPr>
          <w:rFonts w:ascii="Liberation Serif" w:eastAsia="Andale Sans UI" w:hAnsi="Liberation Serif" w:cs="Liberation Serif"/>
          <w:b/>
          <w:kern w:val="3"/>
        </w:rPr>
        <w:t>июля</w:t>
      </w:r>
      <w:r w:rsidRPr="0020330F">
        <w:rPr>
          <w:rFonts w:ascii="Liberation Serif" w:eastAsia="Andale Sans UI" w:hAnsi="Liberation Serif" w:cs="Liberation Serif"/>
          <w:b/>
          <w:kern w:val="3"/>
        </w:rPr>
        <w:t xml:space="preserve"> 2020г.</w:t>
      </w:r>
      <w:r w:rsidR="004769F6" w:rsidRPr="004769F6">
        <w:rPr>
          <w:color w:val="000000"/>
          <w:sz w:val="28"/>
          <w:szCs w:val="28"/>
        </w:rPr>
        <w:br/>
      </w:r>
    </w:p>
    <w:p w:rsidR="004769F6" w:rsidRPr="004769F6" w:rsidRDefault="004769F6" w:rsidP="004769F6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769F6">
        <w:rPr>
          <w:color w:val="000000"/>
          <w:sz w:val="28"/>
          <w:szCs w:val="28"/>
        </w:rPr>
        <w:br/>
      </w:r>
    </w:p>
    <w:p w:rsidR="004769F6" w:rsidRPr="004769F6" w:rsidRDefault="004769F6" w:rsidP="004769F6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769F6">
        <w:rPr>
          <w:color w:val="000000"/>
          <w:sz w:val="28"/>
          <w:szCs w:val="28"/>
        </w:rPr>
        <w:br/>
      </w:r>
    </w:p>
    <w:p w:rsidR="004769F6" w:rsidRPr="004769F6" w:rsidRDefault="004769F6" w:rsidP="004769F6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4769F6" w:rsidRPr="004769F6" w:rsidRDefault="004769F6" w:rsidP="004769F6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4769F6" w:rsidRPr="004769F6" w:rsidRDefault="004769F6" w:rsidP="004769F6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4769F6" w:rsidRPr="004769F6" w:rsidRDefault="004769F6" w:rsidP="004769F6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4769F6" w:rsidRPr="004769F6" w:rsidRDefault="004769F6" w:rsidP="004769F6">
      <w:pPr>
        <w:pStyle w:val="a4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4769F6">
        <w:rPr>
          <w:color w:val="000000"/>
          <w:sz w:val="28"/>
          <w:szCs w:val="28"/>
        </w:rPr>
        <w:br/>
      </w:r>
    </w:p>
    <w:p w:rsidR="004769F6" w:rsidRPr="008608FB" w:rsidRDefault="004769F6" w:rsidP="004769F6">
      <w:pPr>
        <w:pStyle w:val="a4"/>
        <w:shd w:val="clear" w:color="auto" w:fill="FFFFFF"/>
        <w:spacing w:before="0" w:beforeAutospacing="0" w:after="120" w:afterAutospacing="0"/>
        <w:jc w:val="center"/>
        <w:rPr>
          <w:color w:val="000000"/>
          <w:sz w:val="36"/>
          <w:szCs w:val="36"/>
        </w:rPr>
      </w:pPr>
      <w:r w:rsidRPr="008608FB">
        <w:rPr>
          <w:b/>
          <w:bCs/>
          <w:color w:val="000000"/>
          <w:sz w:val="36"/>
          <w:szCs w:val="36"/>
        </w:rPr>
        <w:t>ПЛАН РАБОТЫ НАСТАВНИКА –</w:t>
      </w:r>
    </w:p>
    <w:p w:rsidR="004769F6" w:rsidRPr="008608FB" w:rsidRDefault="004769F6" w:rsidP="004769F6">
      <w:pPr>
        <w:pStyle w:val="a4"/>
        <w:shd w:val="clear" w:color="auto" w:fill="FFFFFF"/>
        <w:spacing w:before="0" w:beforeAutospacing="0" w:after="120" w:afterAutospacing="0"/>
        <w:jc w:val="center"/>
        <w:rPr>
          <w:color w:val="000000"/>
          <w:sz w:val="36"/>
          <w:szCs w:val="36"/>
        </w:rPr>
      </w:pPr>
      <w:r w:rsidRPr="008608FB">
        <w:rPr>
          <w:b/>
          <w:bCs/>
          <w:color w:val="000000"/>
          <w:sz w:val="36"/>
          <w:szCs w:val="36"/>
        </w:rPr>
        <w:t xml:space="preserve">воспитателя </w:t>
      </w:r>
      <w:proofErr w:type="spellStart"/>
      <w:r w:rsidR="008608FB" w:rsidRPr="008608FB">
        <w:rPr>
          <w:b/>
          <w:bCs/>
          <w:color w:val="000000"/>
          <w:sz w:val="36"/>
          <w:szCs w:val="36"/>
        </w:rPr>
        <w:t>Дорохиной</w:t>
      </w:r>
      <w:proofErr w:type="spellEnd"/>
      <w:r w:rsidR="008608FB" w:rsidRPr="008608FB">
        <w:rPr>
          <w:b/>
          <w:bCs/>
          <w:color w:val="000000"/>
          <w:sz w:val="36"/>
          <w:szCs w:val="36"/>
        </w:rPr>
        <w:t xml:space="preserve"> Ю.В.</w:t>
      </w:r>
      <w:r w:rsidRPr="008608FB">
        <w:rPr>
          <w:b/>
          <w:bCs/>
          <w:color w:val="000000"/>
          <w:sz w:val="36"/>
          <w:szCs w:val="36"/>
        </w:rPr>
        <w:t xml:space="preserve"> с </w:t>
      </w:r>
      <w:r w:rsidR="008608FB" w:rsidRPr="008608FB">
        <w:rPr>
          <w:b/>
          <w:bCs/>
          <w:color w:val="000000"/>
          <w:sz w:val="36"/>
          <w:szCs w:val="36"/>
        </w:rPr>
        <w:t xml:space="preserve"> молодым педагогом</w:t>
      </w:r>
    </w:p>
    <w:p w:rsidR="004769F6" w:rsidRPr="008608FB" w:rsidRDefault="008608FB" w:rsidP="004769F6">
      <w:pPr>
        <w:pStyle w:val="a4"/>
        <w:shd w:val="clear" w:color="auto" w:fill="FFFFFF"/>
        <w:spacing w:before="0" w:beforeAutospacing="0" w:after="120" w:afterAutospacing="0"/>
        <w:jc w:val="center"/>
        <w:rPr>
          <w:color w:val="000000"/>
          <w:sz w:val="36"/>
          <w:szCs w:val="36"/>
        </w:rPr>
      </w:pPr>
      <w:r w:rsidRPr="008608FB">
        <w:rPr>
          <w:b/>
          <w:bCs/>
          <w:color w:val="000000"/>
          <w:sz w:val="36"/>
          <w:szCs w:val="36"/>
        </w:rPr>
        <w:t>Безруковой А.А.</w:t>
      </w:r>
    </w:p>
    <w:p w:rsidR="004769F6" w:rsidRPr="008608FB" w:rsidRDefault="004769F6" w:rsidP="004769F6">
      <w:pPr>
        <w:pStyle w:val="a4"/>
        <w:shd w:val="clear" w:color="auto" w:fill="FFFFFF"/>
        <w:spacing w:before="0" w:beforeAutospacing="0" w:after="120" w:afterAutospacing="0"/>
        <w:jc w:val="center"/>
        <w:rPr>
          <w:color w:val="000000"/>
          <w:sz w:val="36"/>
          <w:szCs w:val="36"/>
        </w:rPr>
      </w:pPr>
      <w:r w:rsidRPr="008608FB">
        <w:rPr>
          <w:b/>
          <w:bCs/>
          <w:color w:val="000000"/>
          <w:sz w:val="36"/>
          <w:szCs w:val="36"/>
        </w:rPr>
        <w:t xml:space="preserve">на </w:t>
      </w:r>
      <w:r w:rsidR="008608FB" w:rsidRPr="008608FB">
        <w:rPr>
          <w:b/>
          <w:bCs/>
          <w:color w:val="000000"/>
          <w:sz w:val="36"/>
          <w:szCs w:val="36"/>
        </w:rPr>
        <w:t xml:space="preserve">2020 -2021 </w:t>
      </w:r>
      <w:r w:rsidRPr="008608FB">
        <w:rPr>
          <w:b/>
          <w:bCs/>
          <w:color w:val="000000"/>
          <w:sz w:val="36"/>
          <w:szCs w:val="36"/>
        </w:rPr>
        <w:t xml:space="preserve"> учебный год.</w:t>
      </w:r>
    </w:p>
    <w:p w:rsidR="004769F6" w:rsidRPr="004769F6" w:rsidRDefault="004769F6" w:rsidP="004769F6">
      <w:pPr>
        <w:pStyle w:val="a4"/>
        <w:shd w:val="clear" w:color="auto" w:fill="FFFFFF"/>
        <w:spacing w:before="0" w:beforeAutospacing="0" w:after="120" w:afterAutospacing="0"/>
        <w:ind w:left="720"/>
        <w:rPr>
          <w:color w:val="000000"/>
          <w:sz w:val="28"/>
          <w:szCs w:val="28"/>
        </w:rPr>
      </w:pPr>
      <w:r w:rsidRPr="004769F6">
        <w:rPr>
          <w:color w:val="000000"/>
          <w:sz w:val="28"/>
          <w:szCs w:val="28"/>
        </w:rPr>
        <w:t>                                                               </w:t>
      </w:r>
    </w:p>
    <w:p w:rsidR="004769F6" w:rsidRPr="004769F6" w:rsidRDefault="004769F6" w:rsidP="004769F6">
      <w:pPr>
        <w:pStyle w:val="a4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4769F6">
        <w:rPr>
          <w:color w:val="000000"/>
          <w:sz w:val="28"/>
          <w:szCs w:val="28"/>
        </w:rPr>
        <w:br/>
      </w:r>
    </w:p>
    <w:p w:rsidR="004769F6" w:rsidRPr="004769F6" w:rsidRDefault="004769F6" w:rsidP="004769F6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769F6">
        <w:rPr>
          <w:color w:val="000000"/>
          <w:sz w:val="28"/>
          <w:szCs w:val="28"/>
        </w:rPr>
        <w:t>        </w:t>
      </w:r>
    </w:p>
    <w:p w:rsidR="004769F6" w:rsidRPr="004769F6" w:rsidRDefault="004769F6" w:rsidP="004769F6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769F6">
        <w:rPr>
          <w:color w:val="000000"/>
          <w:sz w:val="28"/>
          <w:szCs w:val="28"/>
        </w:rPr>
        <w:br/>
      </w:r>
    </w:p>
    <w:p w:rsidR="004769F6" w:rsidRPr="004769F6" w:rsidRDefault="004769F6" w:rsidP="004769F6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769F6">
        <w:rPr>
          <w:color w:val="000000"/>
          <w:sz w:val="28"/>
          <w:szCs w:val="28"/>
        </w:rPr>
        <w:br/>
      </w:r>
    </w:p>
    <w:p w:rsidR="004769F6" w:rsidRDefault="004769F6" w:rsidP="004769F6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769F6">
        <w:rPr>
          <w:color w:val="000000"/>
          <w:sz w:val="28"/>
          <w:szCs w:val="28"/>
        </w:rPr>
        <w:br/>
      </w:r>
    </w:p>
    <w:p w:rsidR="004769F6" w:rsidRDefault="004769F6" w:rsidP="004769F6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4769F6" w:rsidRDefault="004769F6" w:rsidP="004769F6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4769F6" w:rsidRDefault="004769F6" w:rsidP="004769F6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4769F6" w:rsidRDefault="004769F6" w:rsidP="004769F6">
      <w:pPr>
        <w:pStyle w:val="a4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4769F6" w:rsidRPr="004769F6" w:rsidRDefault="004769F6" w:rsidP="004769F6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769F6">
        <w:rPr>
          <w:b/>
          <w:bCs/>
          <w:color w:val="000000"/>
          <w:sz w:val="28"/>
          <w:szCs w:val="28"/>
        </w:rPr>
        <w:lastRenderedPageBreak/>
        <w:t>Цель работы</w:t>
      </w:r>
      <w:r w:rsidRPr="004769F6">
        <w:rPr>
          <w:color w:val="000000"/>
          <w:sz w:val="28"/>
          <w:szCs w:val="28"/>
        </w:rPr>
        <w:t xml:space="preserve">: развитие профессиональных умений и навыков молодого </w:t>
      </w:r>
      <w:r w:rsidR="00D83114">
        <w:rPr>
          <w:color w:val="000000"/>
          <w:sz w:val="28"/>
          <w:szCs w:val="28"/>
        </w:rPr>
        <w:t>педагога</w:t>
      </w:r>
      <w:r w:rsidRPr="004769F6">
        <w:rPr>
          <w:color w:val="000000"/>
          <w:sz w:val="28"/>
          <w:szCs w:val="28"/>
        </w:rPr>
        <w:t>.</w:t>
      </w:r>
    </w:p>
    <w:p w:rsidR="004769F6" w:rsidRPr="004769F6" w:rsidRDefault="004769F6" w:rsidP="004769F6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769F6">
        <w:rPr>
          <w:color w:val="000000"/>
          <w:sz w:val="28"/>
          <w:szCs w:val="28"/>
        </w:rPr>
        <w:t>         </w:t>
      </w:r>
      <w:r w:rsidRPr="004769F6">
        <w:rPr>
          <w:b/>
          <w:bCs/>
          <w:color w:val="000000"/>
          <w:sz w:val="28"/>
          <w:szCs w:val="28"/>
        </w:rPr>
        <w:t>Задачи:</w:t>
      </w:r>
    </w:p>
    <w:p w:rsidR="00D83114" w:rsidRPr="00984CE9" w:rsidRDefault="004769F6" w:rsidP="004769F6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4769F6">
        <w:rPr>
          <w:color w:val="000000"/>
          <w:sz w:val="28"/>
          <w:szCs w:val="28"/>
        </w:rPr>
        <w:t xml:space="preserve">         - </w:t>
      </w:r>
      <w:r w:rsidR="00D83114" w:rsidRPr="00D83114">
        <w:rPr>
          <w:sz w:val="27"/>
          <w:szCs w:val="27"/>
        </w:rPr>
        <w:t>Сформировать интерес у молодого  педагога  дошкольного образовательного  учреждения  к системному использованию современной</w:t>
      </w:r>
      <w:r w:rsidR="00D83114" w:rsidRPr="006C12E4">
        <w:rPr>
          <w:color w:val="FF0000"/>
          <w:sz w:val="27"/>
          <w:szCs w:val="27"/>
        </w:rPr>
        <w:t xml:space="preserve"> </w:t>
      </w:r>
      <w:r w:rsidR="00984CE9">
        <w:rPr>
          <w:color w:val="FF0000"/>
          <w:sz w:val="27"/>
          <w:szCs w:val="27"/>
        </w:rPr>
        <w:t xml:space="preserve"> </w:t>
      </w:r>
      <w:r w:rsidR="00984CE9" w:rsidRPr="00984CE9">
        <w:rPr>
          <w:sz w:val="27"/>
          <w:szCs w:val="27"/>
        </w:rPr>
        <w:t xml:space="preserve">игровой </w:t>
      </w:r>
      <w:r w:rsidR="00D83114" w:rsidRPr="00984CE9">
        <w:rPr>
          <w:sz w:val="27"/>
          <w:szCs w:val="27"/>
        </w:rPr>
        <w:t xml:space="preserve">технологии – логические блоки </w:t>
      </w:r>
      <w:proofErr w:type="spellStart"/>
      <w:r w:rsidR="00D83114" w:rsidRPr="00984CE9">
        <w:rPr>
          <w:sz w:val="27"/>
          <w:szCs w:val="27"/>
        </w:rPr>
        <w:t>Дьенеша</w:t>
      </w:r>
      <w:proofErr w:type="spellEnd"/>
      <w:r w:rsidR="00D83114" w:rsidRPr="00984CE9">
        <w:rPr>
          <w:sz w:val="27"/>
          <w:szCs w:val="27"/>
        </w:rPr>
        <w:t>.</w:t>
      </w:r>
    </w:p>
    <w:p w:rsidR="004769F6" w:rsidRPr="004769F6" w:rsidRDefault="00CD5134" w:rsidP="004769F6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984CE9">
        <w:rPr>
          <w:sz w:val="28"/>
          <w:szCs w:val="28"/>
        </w:rPr>
        <w:t>         - изучить</w:t>
      </w:r>
      <w:r w:rsidR="004769F6" w:rsidRPr="00984CE9">
        <w:rPr>
          <w:sz w:val="28"/>
          <w:szCs w:val="28"/>
        </w:rPr>
        <w:t xml:space="preserve"> </w:t>
      </w:r>
      <w:r w:rsidRPr="00984CE9">
        <w:rPr>
          <w:sz w:val="28"/>
          <w:szCs w:val="28"/>
        </w:rPr>
        <w:t xml:space="preserve"> методику</w:t>
      </w:r>
      <w:r w:rsidR="00D83114" w:rsidRPr="00984CE9">
        <w:rPr>
          <w:sz w:val="28"/>
          <w:szCs w:val="28"/>
        </w:rPr>
        <w:t xml:space="preserve">  логические</w:t>
      </w:r>
      <w:r w:rsidR="00D83114" w:rsidRPr="00984CE9">
        <w:rPr>
          <w:color w:val="000000"/>
          <w:sz w:val="28"/>
          <w:szCs w:val="28"/>
        </w:rPr>
        <w:t xml:space="preserve"> блоки</w:t>
      </w:r>
      <w:r w:rsidR="00D83114">
        <w:rPr>
          <w:color w:val="000000"/>
          <w:sz w:val="28"/>
          <w:szCs w:val="28"/>
        </w:rPr>
        <w:t xml:space="preserve"> </w:t>
      </w:r>
      <w:proofErr w:type="spellStart"/>
      <w:r w:rsidR="00D83114">
        <w:rPr>
          <w:color w:val="000000"/>
          <w:sz w:val="28"/>
          <w:szCs w:val="28"/>
        </w:rPr>
        <w:t>Дьенеша</w:t>
      </w:r>
      <w:proofErr w:type="spellEnd"/>
      <w:r w:rsidR="004769F6" w:rsidRPr="004769F6">
        <w:rPr>
          <w:color w:val="000000"/>
          <w:sz w:val="28"/>
          <w:szCs w:val="28"/>
        </w:rPr>
        <w:t>;</w:t>
      </w:r>
    </w:p>
    <w:p w:rsidR="004769F6" w:rsidRPr="008608FB" w:rsidRDefault="00CD5134" w:rsidP="004769F6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- </w:t>
      </w:r>
      <w:r w:rsidRPr="008608FB">
        <w:rPr>
          <w:sz w:val="28"/>
          <w:szCs w:val="28"/>
        </w:rPr>
        <w:t>помоч</w:t>
      </w:r>
      <w:r w:rsidR="004769F6" w:rsidRPr="008608FB">
        <w:rPr>
          <w:sz w:val="28"/>
          <w:szCs w:val="28"/>
        </w:rPr>
        <w:t xml:space="preserve">ь в ведении документации воспитателя (перспективный </w:t>
      </w:r>
      <w:r w:rsidR="002779F0" w:rsidRPr="008608FB">
        <w:rPr>
          <w:sz w:val="28"/>
          <w:szCs w:val="28"/>
        </w:rPr>
        <w:t>план</w:t>
      </w:r>
      <w:r w:rsidR="004769F6" w:rsidRPr="008608FB">
        <w:rPr>
          <w:sz w:val="28"/>
          <w:szCs w:val="28"/>
        </w:rPr>
        <w:t xml:space="preserve"> работы</w:t>
      </w:r>
      <w:r w:rsidR="002779F0" w:rsidRPr="008608FB">
        <w:rPr>
          <w:sz w:val="28"/>
          <w:szCs w:val="28"/>
        </w:rPr>
        <w:t xml:space="preserve"> по изучению и внедрению </w:t>
      </w:r>
      <w:r w:rsidRPr="008608FB">
        <w:rPr>
          <w:sz w:val="28"/>
          <w:szCs w:val="28"/>
        </w:rPr>
        <w:t>методики</w:t>
      </w:r>
      <w:r w:rsidR="004769F6" w:rsidRPr="008608FB">
        <w:rPr>
          <w:sz w:val="28"/>
          <w:szCs w:val="28"/>
        </w:rPr>
        <w:t>, план по  самообразованию, мониторинг и т.д.);</w:t>
      </w:r>
    </w:p>
    <w:p w:rsidR="0095127B" w:rsidRPr="008608FB" w:rsidRDefault="00CD5134" w:rsidP="00D83114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 w:rsidRPr="008608FB">
        <w:rPr>
          <w:sz w:val="28"/>
          <w:szCs w:val="28"/>
        </w:rPr>
        <w:t xml:space="preserve">         - </w:t>
      </w:r>
      <w:r w:rsidR="0095127B" w:rsidRPr="008608FB">
        <w:rPr>
          <w:rStyle w:val="c1"/>
          <w:sz w:val="28"/>
          <w:szCs w:val="28"/>
        </w:rPr>
        <w:t xml:space="preserve">подготовить </w:t>
      </w:r>
      <w:proofErr w:type="gramStart"/>
      <w:r w:rsidR="0095127B" w:rsidRPr="008608FB">
        <w:rPr>
          <w:rStyle w:val="c1"/>
          <w:sz w:val="28"/>
          <w:szCs w:val="28"/>
        </w:rPr>
        <w:t>практический</w:t>
      </w:r>
      <w:proofErr w:type="gramEnd"/>
      <w:r w:rsidR="0095127B" w:rsidRPr="008608FB">
        <w:rPr>
          <w:rStyle w:val="c1"/>
          <w:sz w:val="28"/>
          <w:szCs w:val="28"/>
        </w:rPr>
        <w:t xml:space="preserve"> и наглядно-иллюстративного материл</w:t>
      </w:r>
      <w:r w:rsidR="0095127B" w:rsidRPr="008608FB">
        <w:rPr>
          <w:sz w:val="28"/>
          <w:szCs w:val="28"/>
        </w:rPr>
        <w:t>, картотеки и  дидактические игры.</w:t>
      </w:r>
      <w:r w:rsidR="0095127B" w:rsidRPr="008608FB">
        <w:rPr>
          <w:rStyle w:val="a5"/>
          <w:sz w:val="28"/>
          <w:szCs w:val="28"/>
        </w:rPr>
        <w:t xml:space="preserve"> </w:t>
      </w:r>
    </w:p>
    <w:p w:rsidR="00D83114" w:rsidRPr="008608FB" w:rsidRDefault="0095127B" w:rsidP="00D8311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608FB">
        <w:rPr>
          <w:rStyle w:val="a5"/>
          <w:sz w:val="28"/>
          <w:szCs w:val="28"/>
        </w:rPr>
        <w:t xml:space="preserve">          -</w:t>
      </w:r>
      <w:r w:rsidRPr="008608FB">
        <w:rPr>
          <w:sz w:val="27"/>
          <w:szCs w:val="27"/>
        </w:rPr>
        <w:t>п</w:t>
      </w:r>
      <w:r w:rsidR="00D83114" w:rsidRPr="008608FB">
        <w:rPr>
          <w:sz w:val="27"/>
          <w:szCs w:val="27"/>
        </w:rPr>
        <w:t>ознакомить с вариантами применения данного дидактического материала в организованной образовательной деятельности, в совместной деятельности, в самостоятельной деятельности.</w:t>
      </w:r>
    </w:p>
    <w:p w:rsidR="004769F6" w:rsidRPr="008608FB" w:rsidRDefault="004769F6" w:rsidP="00CD5134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8608FB">
        <w:rPr>
          <w:sz w:val="28"/>
          <w:szCs w:val="28"/>
        </w:rPr>
        <w:t xml:space="preserve">         - </w:t>
      </w:r>
      <w:r w:rsidR="00B06A90" w:rsidRPr="008608FB">
        <w:rPr>
          <w:sz w:val="28"/>
          <w:szCs w:val="28"/>
        </w:rPr>
        <w:t>привлечь родителей</w:t>
      </w:r>
      <w:r w:rsidR="00D83114" w:rsidRPr="008608FB">
        <w:rPr>
          <w:sz w:val="28"/>
          <w:szCs w:val="28"/>
        </w:rPr>
        <w:t xml:space="preserve"> к использованию игр с  логическими блоками </w:t>
      </w:r>
      <w:proofErr w:type="spellStart"/>
      <w:r w:rsidR="00D83114" w:rsidRPr="008608FB">
        <w:rPr>
          <w:sz w:val="28"/>
          <w:szCs w:val="28"/>
        </w:rPr>
        <w:t>Дьенеша</w:t>
      </w:r>
      <w:proofErr w:type="spellEnd"/>
      <w:r w:rsidR="00D83114" w:rsidRPr="008608FB">
        <w:rPr>
          <w:sz w:val="28"/>
          <w:szCs w:val="28"/>
        </w:rPr>
        <w:t xml:space="preserve"> </w:t>
      </w:r>
      <w:r w:rsidR="00D83114" w:rsidRPr="008608FB">
        <w:rPr>
          <w:sz w:val="27"/>
          <w:szCs w:val="27"/>
        </w:rPr>
        <w:t>в домашних условиях.</w:t>
      </w:r>
    </w:p>
    <w:p w:rsidR="00D83114" w:rsidRPr="008608FB" w:rsidRDefault="004769F6" w:rsidP="004769F6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8608FB">
        <w:rPr>
          <w:sz w:val="28"/>
          <w:szCs w:val="28"/>
        </w:rPr>
        <w:t xml:space="preserve">         - </w:t>
      </w:r>
      <w:r w:rsidR="0095127B" w:rsidRPr="008608FB">
        <w:rPr>
          <w:rStyle w:val="c1"/>
          <w:sz w:val="28"/>
          <w:szCs w:val="28"/>
        </w:rPr>
        <w:t>Провести анализ проделанной работы</w:t>
      </w:r>
    </w:p>
    <w:p w:rsidR="00D83114" w:rsidRPr="004769F6" w:rsidRDefault="00D83114" w:rsidP="004769F6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tbl>
      <w:tblPr>
        <w:tblW w:w="8305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6321"/>
        <w:gridCol w:w="1984"/>
      </w:tblGrid>
      <w:tr w:rsidR="00806D80" w:rsidRPr="004769F6" w:rsidTr="00806D80">
        <w:tc>
          <w:tcPr>
            <w:tcW w:w="632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806D80" w:rsidRPr="004769F6" w:rsidRDefault="00806D80">
            <w:pPr>
              <w:pStyle w:val="a4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</w:rPr>
            </w:pPr>
            <w:r w:rsidRPr="004769F6">
              <w:rPr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9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806D80" w:rsidRPr="004769F6" w:rsidRDefault="00806D80">
            <w:pPr>
              <w:pStyle w:val="a4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</w:rPr>
            </w:pPr>
            <w:r w:rsidRPr="004769F6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806D80" w:rsidRPr="004769F6" w:rsidTr="00806D80">
        <w:trPr>
          <w:trHeight w:val="2839"/>
        </w:trPr>
        <w:tc>
          <w:tcPr>
            <w:tcW w:w="6321" w:type="dxa"/>
            <w:tcBorders>
              <w:top w:val="double" w:sz="6" w:space="0" w:color="00000A"/>
              <w:left w:val="doub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806D80" w:rsidRPr="00806D80" w:rsidRDefault="00806D80" w:rsidP="00B06A90">
            <w:pPr>
              <w:pStyle w:val="a4"/>
              <w:numPr>
                <w:ilvl w:val="0"/>
                <w:numId w:val="2"/>
              </w:numPr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4769F6">
              <w:rPr>
                <w:color w:val="000000"/>
                <w:sz w:val="28"/>
                <w:szCs w:val="28"/>
              </w:rPr>
              <w:t xml:space="preserve">Посещение молодым </w:t>
            </w:r>
            <w:r>
              <w:rPr>
                <w:color w:val="000000"/>
                <w:sz w:val="28"/>
                <w:szCs w:val="28"/>
              </w:rPr>
              <w:t xml:space="preserve">педагогом ОД </w:t>
            </w:r>
            <w:r w:rsidRPr="004769F6">
              <w:rPr>
                <w:color w:val="000000"/>
                <w:sz w:val="28"/>
                <w:szCs w:val="28"/>
              </w:rPr>
              <w:t>наставника.</w:t>
            </w:r>
          </w:p>
          <w:p w:rsidR="00806D80" w:rsidRPr="00984CE9" w:rsidRDefault="00806D80" w:rsidP="00B06A90">
            <w:pPr>
              <w:pStyle w:val="a4"/>
              <w:numPr>
                <w:ilvl w:val="0"/>
                <w:numId w:val="2"/>
              </w:numPr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</w:t>
            </w:r>
            <w:r w:rsidRPr="004769F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84CE9">
              <w:rPr>
                <w:color w:val="000000"/>
                <w:sz w:val="28"/>
                <w:szCs w:val="28"/>
              </w:rPr>
              <w:t xml:space="preserve">развивающей методики «Логические блоки </w:t>
            </w:r>
            <w:proofErr w:type="spellStart"/>
            <w:r w:rsidRPr="00984CE9">
              <w:rPr>
                <w:color w:val="000000"/>
                <w:sz w:val="28"/>
                <w:szCs w:val="28"/>
              </w:rPr>
              <w:t>Дьенеша</w:t>
            </w:r>
            <w:proofErr w:type="spellEnd"/>
            <w:r w:rsidRPr="00984CE9">
              <w:rPr>
                <w:color w:val="000000"/>
                <w:sz w:val="28"/>
                <w:szCs w:val="28"/>
              </w:rPr>
              <w:t>»</w:t>
            </w:r>
            <w:r w:rsidR="00AE50AA" w:rsidRPr="00984CE9">
              <w:rPr>
                <w:color w:val="000000"/>
                <w:sz w:val="28"/>
                <w:szCs w:val="28"/>
              </w:rPr>
              <w:t xml:space="preserve"> молодым педагогом.</w:t>
            </w:r>
          </w:p>
          <w:p w:rsidR="00806D80" w:rsidRPr="004769F6" w:rsidRDefault="00806D80" w:rsidP="00806D80">
            <w:pPr>
              <w:pStyle w:val="a4"/>
              <w:numPr>
                <w:ilvl w:val="0"/>
                <w:numId w:val="2"/>
              </w:numPr>
              <w:spacing w:after="120"/>
              <w:rPr>
                <w:color w:val="000000"/>
                <w:sz w:val="28"/>
                <w:szCs w:val="28"/>
              </w:rPr>
            </w:pPr>
            <w:r w:rsidRPr="00984CE9">
              <w:rPr>
                <w:color w:val="000000"/>
                <w:sz w:val="28"/>
                <w:szCs w:val="28"/>
              </w:rPr>
              <w:t>Оказание помощи в составлении перспективного плана</w:t>
            </w:r>
            <w:r w:rsidRPr="004769F6">
              <w:rPr>
                <w:color w:val="000000"/>
                <w:sz w:val="28"/>
                <w:szCs w:val="28"/>
              </w:rPr>
              <w:t xml:space="preserve"> работы</w:t>
            </w:r>
            <w:r>
              <w:rPr>
                <w:color w:val="000000"/>
                <w:sz w:val="28"/>
                <w:szCs w:val="28"/>
              </w:rPr>
              <w:t xml:space="preserve"> по изучению и </w:t>
            </w:r>
            <w:r w:rsidRPr="00984CE9">
              <w:rPr>
                <w:color w:val="000000"/>
                <w:sz w:val="28"/>
                <w:szCs w:val="28"/>
              </w:rPr>
              <w:t>внедрению методики,</w:t>
            </w:r>
            <w:r w:rsidRPr="004769F6">
              <w:rPr>
                <w:color w:val="000000"/>
                <w:sz w:val="28"/>
                <w:szCs w:val="28"/>
              </w:rPr>
              <w:t xml:space="preserve"> план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4769F6">
              <w:rPr>
                <w:color w:val="000000"/>
                <w:sz w:val="28"/>
                <w:szCs w:val="28"/>
              </w:rPr>
              <w:t xml:space="preserve"> по  </w:t>
            </w:r>
            <w:r>
              <w:rPr>
                <w:color w:val="000000"/>
                <w:sz w:val="28"/>
                <w:szCs w:val="28"/>
              </w:rPr>
              <w:t>самообразованию</w:t>
            </w:r>
            <w:r w:rsidRPr="004769F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double" w:sz="6" w:space="0" w:color="00000A"/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29" w:type="dxa"/>
            </w:tcMar>
            <w:vAlign w:val="center"/>
            <w:hideMark/>
          </w:tcPr>
          <w:p w:rsidR="00806D80" w:rsidRPr="004769F6" w:rsidRDefault="00806D80" w:rsidP="009F07BE">
            <w:pPr>
              <w:pStyle w:val="a4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4769F6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806D80" w:rsidRPr="004769F6" w:rsidTr="00806D80">
        <w:trPr>
          <w:trHeight w:val="1896"/>
        </w:trPr>
        <w:tc>
          <w:tcPr>
            <w:tcW w:w="6321" w:type="dxa"/>
            <w:tcBorders>
              <w:top w:val="single" w:sz="4" w:space="0" w:color="auto"/>
              <w:left w:val="doub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806D80" w:rsidRDefault="00806D80" w:rsidP="00806D80">
            <w:pPr>
              <w:pStyle w:val="a4"/>
              <w:numPr>
                <w:ilvl w:val="0"/>
                <w:numId w:val="2"/>
              </w:numPr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Разработать инструментарий для  </w:t>
            </w:r>
            <w:r w:rsidRPr="00AE50AA">
              <w:rPr>
                <w:sz w:val="28"/>
                <w:szCs w:val="28"/>
              </w:rPr>
              <w:t>диагностики детей, провести первичную диагностику</w:t>
            </w:r>
            <w:r w:rsidR="00AE50AA">
              <w:rPr>
                <w:color w:val="000000"/>
                <w:sz w:val="28"/>
                <w:szCs w:val="28"/>
              </w:rPr>
              <w:t>. Наставник и молодой педагог.</w:t>
            </w:r>
          </w:p>
          <w:p w:rsidR="00806D80" w:rsidRDefault="00806D80" w:rsidP="00806D80">
            <w:pPr>
              <w:pStyle w:val="a4"/>
              <w:numPr>
                <w:ilvl w:val="0"/>
                <w:numId w:val="2"/>
              </w:numPr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4769F6">
              <w:rPr>
                <w:color w:val="000000"/>
                <w:sz w:val="28"/>
                <w:szCs w:val="28"/>
              </w:rPr>
              <w:t xml:space="preserve">частие молодого педагога </w:t>
            </w:r>
            <w:r>
              <w:rPr>
                <w:color w:val="000000"/>
                <w:sz w:val="28"/>
                <w:szCs w:val="28"/>
              </w:rPr>
              <w:t xml:space="preserve"> в  родительском собрании наставника.</w:t>
            </w:r>
            <w:r w:rsidRPr="004769F6">
              <w:rPr>
                <w:color w:val="000000"/>
                <w:sz w:val="28"/>
                <w:szCs w:val="28"/>
              </w:rPr>
              <w:t xml:space="preserve"> </w:t>
            </w:r>
          </w:p>
          <w:p w:rsidR="00806D80" w:rsidRPr="004769F6" w:rsidRDefault="00806D80" w:rsidP="00806D80">
            <w:pPr>
              <w:pStyle w:val="a4"/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29" w:type="dxa"/>
            </w:tcMar>
            <w:vAlign w:val="center"/>
            <w:hideMark/>
          </w:tcPr>
          <w:p w:rsidR="00806D80" w:rsidRPr="004769F6" w:rsidRDefault="00806D80" w:rsidP="009F07BE">
            <w:pPr>
              <w:pStyle w:val="a4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Октябрь </w:t>
            </w:r>
          </w:p>
        </w:tc>
      </w:tr>
      <w:tr w:rsidR="008A3540" w:rsidRPr="004769F6" w:rsidTr="00D55DB6">
        <w:trPr>
          <w:trHeight w:val="1116"/>
        </w:trPr>
        <w:tc>
          <w:tcPr>
            <w:tcW w:w="6321" w:type="dxa"/>
            <w:tcBorders>
              <w:top w:val="single" w:sz="4" w:space="0" w:color="auto"/>
              <w:left w:val="doub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8A3540" w:rsidRDefault="008A3540" w:rsidP="00806D80">
            <w:pPr>
              <w:pStyle w:val="a4"/>
              <w:numPr>
                <w:ilvl w:val="0"/>
                <w:numId w:val="2"/>
              </w:numPr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и совместное изготовле</w:t>
            </w:r>
            <w:r w:rsidR="00AE50AA">
              <w:rPr>
                <w:color w:val="000000"/>
                <w:sz w:val="28"/>
                <w:szCs w:val="28"/>
              </w:rPr>
              <w:t>ние демонстрационного материала наставником и молодым педагогом.</w:t>
            </w:r>
          </w:p>
          <w:p w:rsidR="008A3540" w:rsidRPr="00806D80" w:rsidRDefault="008A3540" w:rsidP="008608FB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rStyle w:val="c1"/>
                <w:color w:val="111111"/>
              </w:rPr>
              <w:lastRenderedPageBreak/>
              <w:t xml:space="preserve">   7. </w:t>
            </w:r>
            <w:r>
              <w:rPr>
                <w:sz w:val="28"/>
                <w:szCs w:val="28"/>
              </w:rPr>
              <w:t xml:space="preserve">Консультация «Игры с логическими блоками          </w:t>
            </w:r>
            <w:r w:rsidR="008608FB">
              <w:rPr>
                <w:sz w:val="28"/>
                <w:szCs w:val="28"/>
              </w:rPr>
              <w:t xml:space="preserve">      </w:t>
            </w:r>
            <w:proofErr w:type="spellStart"/>
            <w:r w:rsidR="00AE50AA">
              <w:rPr>
                <w:sz w:val="28"/>
                <w:szCs w:val="28"/>
              </w:rPr>
              <w:t>Дьенеша</w:t>
            </w:r>
            <w:proofErr w:type="spellEnd"/>
            <w:r w:rsidR="00AE50AA">
              <w:rPr>
                <w:sz w:val="28"/>
                <w:szCs w:val="28"/>
              </w:rPr>
              <w:t xml:space="preserve"> для детей и родителей», </w:t>
            </w:r>
            <w:r w:rsidR="00AE50AA">
              <w:rPr>
                <w:color w:val="000000"/>
                <w:sz w:val="28"/>
                <w:szCs w:val="28"/>
              </w:rPr>
              <w:t>наставник совместно с молодым педагогом.</w:t>
            </w:r>
          </w:p>
          <w:p w:rsidR="008A3540" w:rsidRPr="00806D80" w:rsidRDefault="008A3540" w:rsidP="00806D80">
            <w:pPr>
              <w:pStyle w:val="a4"/>
              <w:numPr>
                <w:ilvl w:val="0"/>
                <w:numId w:val="3"/>
              </w:numPr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Изготовление дидактических игр и картотеки для использования их в образовательной и </w:t>
            </w:r>
            <w:r w:rsidRPr="00806D80">
              <w:rPr>
                <w:color w:val="000000"/>
                <w:sz w:val="28"/>
                <w:szCs w:val="28"/>
              </w:rPr>
              <w:t>свободной деятельности детей</w:t>
            </w:r>
            <w:r w:rsidR="00AE50AA">
              <w:rPr>
                <w:color w:val="000000"/>
                <w:sz w:val="28"/>
                <w:szCs w:val="28"/>
              </w:rPr>
              <w:t>, наставник совместно с молодым педагогом.</w:t>
            </w:r>
          </w:p>
          <w:p w:rsidR="008A3540" w:rsidRPr="008A3540" w:rsidRDefault="008A3540" w:rsidP="00806D80">
            <w:pPr>
              <w:pStyle w:val="a4"/>
              <w:numPr>
                <w:ilvl w:val="0"/>
                <w:numId w:val="3"/>
              </w:numPr>
              <w:spacing w:before="0" w:beforeAutospacing="0" w:after="120" w:afterAutospacing="0"/>
              <w:rPr>
                <w:color w:val="111111"/>
                <w:sz w:val="28"/>
                <w:szCs w:val="28"/>
              </w:rPr>
            </w:pPr>
            <w:r w:rsidRPr="00D271FF">
              <w:rPr>
                <w:rStyle w:val="c1"/>
                <w:color w:val="111111"/>
                <w:sz w:val="28"/>
                <w:szCs w:val="28"/>
              </w:rPr>
              <w:t xml:space="preserve">Папки – передвижки «Игры с блоками </w:t>
            </w:r>
            <w:proofErr w:type="spellStart"/>
            <w:r w:rsidRPr="00D271FF">
              <w:rPr>
                <w:rStyle w:val="c1"/>
                <w:color w:val="111111"/>
                <w:sz w:val="28"/>
                <w:szCs w:val="28"/>
              </w:rPr>
              <w:t>Дьенеша</w:t>
            </w:r>
            <w:proofErr w:type="spellEnd"/>
            <w:r w:rsidRPr="00D271FF">
              <w:rPr>
                <w:rStyle w:val="c1"/>
                <w:color w:val="111111"/>
                <w:sz w:val="28"/>
                <w:szCs w:val="28"/>
              </w:rPr>
              <w:t>»</w:t>
            </w:r>
            <w:r w:rsidR="00AE50AA">
              <w:rPr>
                <w:rStyle w:val="c1"/>
                <w:color w:val="111111"/>
                <w:sz w:val="28"/>
                <w:szCs w:val="28"/>
              </w:rPr>
              <w:t>, молодой педагог.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29" w:type="dxa"/>
            </w:tcMar>
            <w:vAlign w:val="center"/>
            <w:hideMark/>
          </w:tcPr>
          <w:p w:rsidR="008A3540" w:rsidRDefault="008A3540" w:rsidP="009F07BE">
            <w:pPr>
              <w:pStyle w:val="a4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Ноябрь </w:t>
            </w:r>
          </w:p>
          <w:p w:rsidR="008A3540" w:rsidRDefault="008A3540" w:rsidP="009F07BE">
            <w:pPr>
              <w:pStyle w:val="a4"/>
              <w:spacing w:after="120"/>
              <w:rPr>
                <w:color w:val="000000"/>
                <w:sz w:val="28"/>
                <w:szCs w:val="28"/>
              </w:rPr>
            </w:pPr>
          </w:p>
          <w:p w:rsidR="008A3540" w:rsidRDefault="008A3540" w:rsidP="009F07BE">
            <w:pPr>
              <w:pStyle w:val="a4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– январь</w:t>
            </w:r>
          </w:p>
          <w:p w:rsidR="008A3540" w:rsidRDefault="008A3540" w:rsidP="009F07BE">
            <w:pPr>
              <w:pStyle w:val="a4"/>
              <w:spacing w:after="120"/>
              <w:rPr>
                <w:color w:val="000000"/>
                <w:sz w:val="28"/>
                <w:szCs w:val="28"/>
              </w:rPr>
            </w:pPr>
          </w:p>
          <w:p w:rsidR="008A3540" w:rsidRDefault="008A3540" w:rsidP="009F07BE">
            <w:pPr>
              <w:pStyle w:val="a4"/>
              <w:spacing w:after="120"/>
              <w:rPr>
                <w:color w:val="000000"/>
                <w:sz w:val="28"/>
                <w:szCs w:val="28"/>
              </w:rPr>
            </w:pPr>
          </w:p>
          <w:p w:rsidR="00AE50AA" w:rsidRDefault="00AE50AA" w:rsidP="009F07BE">
            <w:pPr>
              <w:pStyle w:val="a4"/>
              <w:spacing w:after="120"/>
              <w:rPr>
                <w:color w:val="000000"/>
                <w:sz w:val="28"/>
                <w:szCs w:val="28"/>
              </w:rPr>
            </w:pPr>
          </w:p>
          <w:p w:rsidR="00AE50AA" w:rsidRDefault="00AE50AA" w:rsidP="009F07BE">
            <w:pPr>
              <w:pStyle w:val="a4"/>
              <w:spacing w:after="120"/>
              <w:rPr>
                <w:color w:val="000000"/>
                <w:sz w:val="28"/>
                <w:szCs w:val="28"/>
              </w:rPr>
            </w:pPr>
          </w:p>
          <w:p w:rsidR="008A3540" w:rsidRPr="004769F6" w:rsidRDefault="008A3540" w:rsidP="009F07BE">
            <w:pPr>
              <w:pStyle w:val="a4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Февраль </w:t>
            </w:r>
          </w:p>
        </w:tc>
      </w:tr>
      <w:tr w:rsidR="008A3540" w:rsidRPr="004769F6" w:rsidTr="008A3540">
        <w:trPr>
          <w:trHeight w:val="2496"/>
        </w:trPr>
        <w:tc>
          <w:tcPr>
            <w:tcW w:w="6321" w:type="dxa"/>
            <w:tcBorders>
              <w:top w:val="single" w:sz="4" w:space="0" w:color="auto"/>
              <w:left w:val="doub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8A3540" w:rsidRPr="008A3540" w:rsidRDefault="008A3540" w:rsidP="00B06A90">
            <w:pPr>
              <w:pStyle w:val="a4"/>
              <w:numPr>
                <w:ilvl w:val="0"/>
                <w:numId w:val="3"/>
              </w:numPr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4769F6">
              <w:rPr>
                <w:color w:val="000000"/>
                <w:sz w:val="28"/>
                <w:szCs w:val="28"/>
              </w:rPr>
              <w:lastRenderedPageBreak/>
              <w:t>Самостоятельная организация и руководство играми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69F6">
              <w:rPr>
                <w:color w:val="000000"/>
                <w:sz w:val="28"/>
                <w:szCs w:val="28"/>
              </w:rPr>
              <w:t>детей</w:t>
            </w:r>
            <w:r>
              <w:rPr>
                <w:color w:val="000000"/>
                <w:sz w:val="28"/>
                <w:szCs w:val="28"/>
              </w:rPr>
              <w:t xml:space="preserve"> с логическими блоками </w:t>
            </w:r>
            <w:proofErr w:type="spellStart"/>
            <w:r>
              <w:rPr>
                <w:color w:val="000000"/>
                <w:sz w:val="28"/>
                <w:szCs w:val="28"/>
              </w:rPr>
              <w:t>Дьенеша</w:t>
            </w:r>
            <w:proofErr w:type="spellEnd"/>
            <w:r w:rsidR="00AE50AA">
              <w:rPr>
                <w:color w:val="000000"/>
                <w:sz w:val="28"/>
                <w:szCs w:val="28"/>
              </w:rPr>
              <w:t>, молодой педагог.</w:t>
            </w:r>
          </w:p>
          <w:p w:rsidR="008A3540" w:rsidRPr="008A3540" w:rsidRDefault="008A3540" w:rsidP="00806D80">
            <w:pPr>
              <w:pStyle w:val="a4"/>
              <w:numPr>
                <w:ilvl w:val="0"/>
                <w:numId w:val="3"/>
              </w:numPr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4769F6">
              <w:rPr>
                <w:color w:val="000000"/>
                <w:sz w:val="28"/>
                <w:szCs w:val="28"/>
              </w:rPr>
              <w:t xml:space="preserve">Просмотр конспекта наставником. Проведение </w:t>
            </w:r>
            <w:r>
              <w:rPr>
                <w:color w:val="000000"/>
                <w:sz w:val="28"/>
                <w:szCs w:val="28"/>
              </w:rPr>
              <w:t>образовательных предложений для целой группы</w:t>
            </w:r>
            <w:r w:rsidRPr="004769F6">
              <w:rPr>
                <w:color w:val="000000"/>
                <w:sz w:val="28"/>
                <w:szCs w:val="28"/>
              </w:rPr>
              <w:t xml:space="preserve"> молодым </w:t>
            </w:r>
            <w:r>
              <w:rPr>
                <w:color w:val="000000"/>
                <w:sz w:val="28"/>
                <w:szCs w:val="28"/>
              </w:rPr>
              <w:t>педагог</w:t>
            </w:r>
            <w:r w:rsidRPr="004769F6">
              <w:rPr>
                <w:color w:val="000000"/>
                <w:sz w:val="28"/>
                <w:szCs w:val="28"/>
              </w:rPr>
              <w:t>ом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vMerge/>
            <w:tcBorders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29" w:type="dxa"/>
            </w:tcMar>
            <w:vAlign w:val="center"/>
            <w:hideMark/>
          </w:tcPr>
          <w:p w:rsidR="008A3540" w:rsidRPr="004769F6" w:rsidRDefault="008A3540" w:rsidP="009F07BE">
            <w:pPr>
              <w:pStyle w:val="a4"/>
              <w:spacing w:after="120"/>
              <w:rPr>
                <w:color w:val="000000"/>
                <w:sz w:val="28"/>
                <w:szCs w:val="28"/>
              </w:rPr>
            </w:pPr>
          </w:p>
        </w:tc>
      </w:tr>
      <w:tr w:rsidR="008A3540" w:rsidRPr="004769F6" w:rsidTr="008A3540">
        <w:trPr>
          <w:trHeight w:val="1415"/>
        </w:trPr>
        <w:tc>
          <w:tcPr>
            <w:tcW w:w="6321" w:type="dxa"/>
            <w:tcBorders>
              <w:top w:val="single" w:sz="4" w:space="0" w:color="auto"/>
              <w:left w:val="doub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8A3540" w:rsidRPr="008A3540" w:rsidRDefault="008A3540" w:rsidP="00806D80">
            <w:pPr>
              <w:pStyle w:val="a4"/>
              <w:numPr>
                <w:ilvl w:val="0"/>
                <w:numId w:val="3"/>
              </w:numPr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игр для детей и их родителей «Играем вместе»</w:t>
            </w:r>
            <w:r w:rsidR="00AE50AA">
              <w:rPr>
                <w:sz w:val="28"/>
                <w:szCs w:val="28"/>
              </w:rPr>
              <w:t xml:space="preserve">, </w:t>
            </w:r>
            <w:r w:rsidR="00AE50AA">
              <w:rPr>
                <w:color w:val="000000"/>
                <w:sz w:val="28"/>
                <w:szCs w:val="28"/>
              </w:rPr>
              <w:t>наставник совместно с молодым педагогом.</w:t>
            </w:r>
          </w:p>
        </w:tc>
        <w:tc>
          <w:tcPr>
            <w:tcW w:w="1984" w:type="dxa"/>
            <w:tcBorders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29" w:type="dxa"/>
            </w:tcMar>
            <w:vAlign w:val="center"/>
            <w:hideMark/>
          </w:tcPr>
          <w:p w:rsidR="008A3540" w:rsidRPr="004769F6" w:rsidRDefault="008A3540" w:rsidP="009F07BE">
            <w:pPr>
              <w:pStyle w:val="a4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Март </w:t>
            </w:r>
          </w:p>
        </w:tc>
      </w:tr>
      <w:tr w:rsidR="008A3540" w:rsidRPr="004769F6" w:rsidTr="008A3540">
        <w:trPr>
          <w:trHeight w:val="1227"/>
        </w:trPr>
        <w:tc>
          <w:tcPr>
            <w:tcW w:w="6321" w:type="dxa"/>
            <w:tcBorders>
              <w:top w:val="single" w:sz="4" w:space="0" w:color="auto"/>
              <w:left w:val="doub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8A3540" w:rsidRPr="008A3540" w:rsidRDefault="008A3540" w:rsidP="008A3540">
            <w:pPr>
              <w:pStyle w:val="a4"/>
              <w:numPr>
                <w:ilvl w:val="0"/>
                <w:numId w:val="3"/>
              </w:numPr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- выставка: «Мы играем дома»</w:t>
            </w:r>
            <w:r w:rsidR="00AE50AA">
              <w:rPr>
                <w:sz w:val="28"/>
                <w:szCs w:val="28"/>
              </w:rPr>
              <w:t>, молодой педагог.</w:t>
            </w:r>
          </w:p>
          <w:p w:rsidR="008A3540" w:rsidRPr="008A3540" w:rsidRDefault="00AE50AA" w:rsidP="008A3540">
            <w:pPr>
              <w:pStyle w:val="a4"/>
              <w:numPr>
                <w:ilvl w:val="0"/>
                <w:numId w:val="3"/>
              </w:numPr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диагностика, молодой педагог.</w:t>
            </w:r>
          </w:p>
          <w:p w:rsidR="008A3540" w:rsidRDefault="008A3540" w:rsidP="008A354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29" w:type="dxa"/>
            </w:tcMar>
            <w:vAlign w:val="center"/>
            <w:hideMark/>
          </w:tcPr>
          <w:p w:rsidR="008A3540" w:rsidRDefault="008A3540" w:rsidP="009F07BE">
            <w:pPr>
              <w:pStyle w:val="a4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Апрель </w:t>
            </w:r>
          </w:p>
        </w:tc>
      </w:tr>
      <w:tr w:rsidR="008A3540" w:rsidRPr="004769F6" w:rsidTr="008A3540">
        <w:trPr>
          <w:trHeight w:val="2028"/>
        </w:trPr>
        <w:tc>
          <w:tcPr>
            <w:tcW w:w="6321" w:type="dxa"/>
            <w:tcBorders>
              <w:top w:val="single" w:sz="4" w:space="0" w:color="auto"/>
              <w:left w:val="doub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29" w:type="dxa"/>
            </w:tcMar>
            <w:hideMark/>
          </w:tcPr>
          <w:p w:rsidR="008A3540" w:rsidRPr="008A3540" w:rsidRDefault="008A3540" w:rsidP="008A3540">
            <w:pPr>
              <w:pStyle w:val="a4"/>
              <w:numPr>
                <w:ilvl w:val="0"/>
                <w:numId w:val="3"/>
              </w:numPr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родительское собрание</w:t>
            </w:r>
            <w:r w:rsidR="00AE50AA">
              <w:rPr>
                <w:sz w:val="28"/>
                <w:szCs w:val="28"/>
              </w:rPr>
              <w:t>, молодой педагог.</w:t>
            </w:r>
          </w:p>
          <w:p w:rsidR="008A3540" w:rsidRDefault="008A3540" w:rsidP="008A3540">
            <w:pPr>
              <w:pStyle w:val="a4"/>
              <w:numPr>
                <w:ilvl w:val="0"/>
                <w:numId w:val="3"/>
              </w:num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опыта </w:t>
            </w:r>
            <w:r w:rsidR="00AE50AA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>: оформление презентации, проведение открытого мероприятия</w:t>
            </w:r>
            <w:r w:rsidR="00AE50AA">
              <w:rPr>
                <w:sz w:val="28"/>
                <w:szCs w:val="28"/>
              </w:rPr>
              <w:t>, молодой педагог.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29" w:type="dxa"/>
            </w:tcMar>
            <w:vAlign w:val="center"/>
            <w:hideMark/>
          </w:tcPr>
          <w:p w:rsidR="008A3540" w:rsidRDefault="008A3540" w:rsidP="009F07BE">
            <w:pPr>
              <w:pStyle w:val="a4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 </w:t>
            </w:r>
          </w:p>
        </w:tc>
      </w:tr>
    </w:tbl>
    <w:p w:rsidR="004769F6" w:rsidRPr="004769F6" w:rsidRDefault="004769F6" w:rsidP="004769F6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sectPr w:rsidR="004769F6" w:rsidRPr="004769F6" w:rsidSect="00F0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5794"/>
    <w:multiLevelType w:val="multilevel"/>
    <w:tmpl w:val="20E8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74657"/>
    <w:multiLevelType w:val="hybridMultilevel"/>
    <w:tmpl w:val="E1807C9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9200B"/>
    <w:multiLevelType w:val="hybridMultilevel"/>
    <w:tmpl w:val="20662D80"/>
    <w:lvl w:ilvl="0" w:tplc="F96EA80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9F6"/>
    <w:rsid w:val="002779F0"/>
    <w:rsid w:val="004769F6"/>
    <w:rsid w:val="00773588"/>
    <w:rsid w:val="007C4B40"/>
    <w:rsid w:val="00806D80"/>
    <w:rsid w:val="008608FB"/>
    <w:rsid w:val="008A3540"/>
    <w:rsid w:val="0095127B"/>
    <w:rsid w:val="00984CE9"/>
    <w:rsid w:val="009E595B"/>
    <w:rsid w:val="009F07BE"/>
    <w:rsid w:val="00AE50AA"/>
    <w:rsid w:val="00B06A90"/>
    <w:rsid w:val="00B6397D"/>
    <w:rsid w:val="00C22E45"/>
    <w:rsid w:val="00C64984"/>
    <w:rsid w:val="00CD5134"/>
    <w:rsid w:val="00D271FF"/>
    <w:rsid w:val="00D83114"/>
    <w:rsid w:val="00F0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35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A3540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5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Intense Emphasis"/>
    <w:basedOn w:val="a0"/>
    <w:uiPriority w:val="21"/>
    <w:qFormat/>
    <w:rsid w:val="00773588"/>
    <w:rPr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4769F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769F6"/>
    <w:rPr>
      <w:b/>
      <w:bCs/>
    </w:rPr>
  </w:style>
  <w:style w:type="character" w:customStyle="1" w:styleId="c1">
    <w:name w:val="c1"/>
    <w:basedOn w:val="a0"/>
    <w:rsid w:val="00D83114"/>
  </w:style>
  <w:style w:type="paragraph" w:styleId="a6">
    <w:name w:val="List Paragraph"/>
    <w:basedOn w:val="a"/>
    <w:uiPriority w:val="34"/>
    <w:qFormat/>
    <w:rsid w:val="00806D8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A3540"/>
    <w:rPr>
      <w:rFonts w:ascii="Arial" w:eastAsia="Calibri" w:hAnsi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pc-123</dc:creator>
  <cp:lastModifiedBy>pc-123</cp:lastModifiedBy>
  <cp:revision>5</cp:revision>
  <cp:lastPrinted>2021-02-08T09:58:00Z</cp:lastPrinted>
  <dcterms:created xsi:type="dcterms:W3CDTF">2021-01-26T09:09:00Z</dcterms:created>
  <dcterms:modified xsi:type="dcterms:W3CDTF">2021-02-08T09:59:00Z</dcterms:modified>
</cp:coreProperties>
</file>