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51FE9" w:rsidRPr="00E82919" w:rsidRDefault="00A51FE9" w:rsidP="00A51FE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i/>
          <w:color w:val="FF0000"/>
          <w:sz w:val="32"/>
          <w:szCs w:val="32"/>
          <w:u w:val="single"/>
        </w:rPr>
      </w:pPr>
      <w:r w:rsidRPr="00E82919">
        <w:rPr>
          <w:rFonts w:ascii="Times New Roman,Bold" w:hAnsi="Times New Roman,Bold" w:cs="Times New Roman,Bold"/>
          <w:b/>
          <w:bCs/>
          <w:i/>
          <w:color w:val="FF0000"/>
          <w:sz w:val="32"/>
          <w:szCs w:val="32"/>
          <w:u w:val="single"/>
        </w:rPr>
        <w:t>Консультация для родителей «Если ребенок не ест, что делать?»</w:t>
      </w:r>
    </w:p>
    <w:p w:rsidR="00D525B8" w:rsidRPr="00D525B8" w:rsidRDefault="00D525B8" w:rsidP="00D525B8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FF0000"/>
          <w:sz w:val="32"/>
          <w:szCs w:val="32"/>
          <w:u w:val="single"/>
        </w:rPr>
      </w:pP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1. Ни в коем случае не кормить ребенка перед садиком. Никаких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9259B">
        <w:rPr>
          <w:rFonts w:ascii="Times New Roman" w:hAnsi="Times New Roman" w:cs="Times New Roman"/>
          <w:sz w:val="32"/>
          <w:szCs w:val="32"/>
        </w:rPr>
        <w:t>конфеток-яблочек-пече</w:t>
      </w:r>
      <w:r>
        <w:rPr>
          <w:rFonts w:ascii="Times New Roman" w:hAnsi="Times New Roman" w:cs="Times New Roman"/>
          <w:sz w:val="32"/>
          <w:szCs w:val="32"/>
        </w:rPr>
        <w:t>ниц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 собой или по дороге. Не </w:t>
      </w:r>
      <w:r w:rsidRPr="0009259B">
        <w:rPr>
          <w:rFonts w:ascii="Times New Roman" w:hAnsi="Times New Roman" w:cs="Times New Roman"/>
          <w:sz w:val="32"/>
          <w:szCs w:val="32"/>
        </w:rPr>
        <w:t>задабривать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вкусностями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чтобы шел в группу. Пусть идет в сад натощак!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2. Поговорите с воспитателем. Пусть еду ему предлагают, сажают за стол,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но не настаивают чтобы ел. Тогда ему станет скучно устраивать "голодовки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протеста", и он начнет поначалу кушать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что особо понравилось, а потом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вовсе нормально есть в садике. Проблему решить вы можете только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совместно с педагогов, договариваясь и поэтапно планируя работу.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3. Не делайте из этого проблему. Не акцентируйте внимание. И в то 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время спокойно удивляйтесь как бы мельком: "Странно. Тебя же в садике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кормили..." И тут же переводите разговор на другую тему. Именно такое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ненавязчивое, ни к чему не обязывающее повторение заставит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пересмотреть вопрос питания в саду.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4. Если у ребенка снижен аппетит, необходимо провести медицинское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обследование. Возможно, причина отказов питаться чисто медицинская.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5. Нежелательно баловать ребенка дома разнообразной едой и готовить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что-то вкусн</w:t>
      </w:r>
      <w:r>
        <w:rPr>
          <w:rFonts w:ascii="Times New Roman" w:hAnsi="Times New Roman" w:cs="Times New Roman"/>
          <w:sz w:val="32"/>
          <w:szCs w:val="32"/>
        </w:rPr>
        <w:t xml:space="preserve">енькое, если он отказывается от </w:t>
      </w:r>
      <w:r w:rsidRPr="0009259B">
        <w:rPr>
          <w:rFonts w:ascii="Times New Roman" w:hAnsi="Times New Roman" w:cs="Times New Roman"/>
          <w:sz w:val="32"/>
          <w:szCs w:val="32"/>
        </w:rPr>
        <w:t>приготовленной еды. Лучше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предложить ему выход из этой ситуации, ненавязчиво уговорив поесть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9259B">
        <w:rPr>
          <w:rFonts w:ascii="Times New Roman" w:hAnsi="Times New Roman" w:cs="Times New Roman"/>
          <w:sz w:val="32"/>
          <w:szCs w:val="32"/>
        </w:rPr>
        <w:t>столько ложек, сколько ему лет. Для детей это цифра является магической и</w:t>
      </w:r>
      <w:r>
        <w:rPr>
          <w:rFonts w:ascii="Times New Roman" w:hAnsi="Times New Roman" w:cs="Times New Roman"/>
          <w:sz w:val="32"/>
          <w:szCs w:val="32"/>
        </w:rPr>
        <w:t xml:space="preserve"> они не </w:t>
      </w:r>
      <w:r w:rsidRPr="0009259B">
        <w:rPr>
          <w:rFonts w:ascii="Times New Roman" w:hAnsi="Times New Roman" w:cs="Times New Roman"/>
          <w:sz w:val="32"/>
          <w:szCs w:val="32"/>
        </w:rPr>
        <w:t>откажутся от предложенной игры и с удовольствие съедят еду. Таким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образом, ребенок научится кушать и те блюда, которые ему не очень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нравится.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6. Если здоровый ребенок отказывается от еды, то первое, что надо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использовать, это гимнастику, прохладную воду, активные игры, длительное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пребывание на свежем воздухе – вот великолепные помощники в борьбе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плохим аппетитом.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lastRenderedPageBreak/>
        <w:t>7. Приучите ребенка относиться с уважением к труду тех, кто старался,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любовью готовя это блюдо. Отказаться от пищи – значит проявить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неуважение; съесть хоть немного – значит выразить благодарность.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Психологи утверждают, что чаще всего причина плохого аппетита в садике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банальная невоспитанность ребенка. Участие в приготовлении пищи самого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ребенка поможет этому. Есть то, что приготовил сам, намного интереснее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вкуснее. Не забывайте благодарить малыша за помощь, которую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оказывает вам на кухне.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 xml:space="preserve">8. Если вы решили, что ребенок на обед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есть суп, а он не хочет, 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самое мудрое решение не ругать, а мирно отпустить нагуливать аппетит. Ибо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единственное «лекарство», в 100% случаев решающее проблему</w:t>
      </w:r>
      <w:r>
        <w:rPr>
          <w:rFonts w:ascii="Times New Roman" w:hAnsi="Times New Roman" w:cs="Times New Roman"/>
          <w:sz w:val="32"/>
          <w:szCs w:val="32"/>
        </w:rPr>
        <w:t xml:space="preserve"> избирательного аппетита, – это </w:t>
      </w:r>
      <w:r w:rsidRPr="0009259B">
        <w:rPr>
          <w:rFonts w:ascii="Times New Roman" w:hAnsi="Times New Roman" w:cs="Times New Roman"/>
          <w:sz w:val="32"/>
          <w:szCs w:val="32"/>
        </w:rPr>
        <w:t>чувство голода. Важно только, чтоб через 2–3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часа ребенку был предложен тот же самый суп. Не хочет? Значит, еще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нагулялся. Единственная сложность для любящего родителя – выдержать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такую процедуру и не уступить детскому упорству.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9. Прием пищи должен быть приятной процедурой, но не перегните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палку: обеденная трапеза не должна превращаться в «шоу», когда малыша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развлекают, выплясывая перед ним вприсядку, используют хитрости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ложкам</w:t>
      </w:r>
      <w:r>
        <w:rPr>
          <w:rFonts w:ascii="Times New Roman" w:hAnsi="Times New Roman" w:cs="Times New Roman"/>
          <w:sz w:val="32"/>
          <w:szCs w:val="32"/>
        </w:rPr>
        <w:t xml:space="preserve">и-самолетами или невообразимыми </w:t>
      </w:r>
      <w:r w:rsidRPr="0009259B">
        <w:rPr>
          <w:rFonts w:ascii="Times New Roman" w:hAnsi="Times New Roman" w:cs="Times New Roman"/>
          <w:sz w:val="32"/>
          <w:szCs w:val="32"/>
        </w:rPr>
        <w:t>скульптурами из каши. Помните: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воспитатель в детском саду не будет уделять столько внимания вашему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ребенку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и придумывать различные уловки, лишь бы только он поел.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10. Не хочет малыш есть – пусть не ест. Наблюдения врачей показали,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если предоставить малышу свободу выбора и не кормить насильно,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предлагая ему полноценный набор продуктов, то ребенок сам выбирает себе</w:t>
      </w:r>
      <w:r>
        <w:rPr>
          <w:rFonts w:ascii="Times New Roman" w:hAnsi="Times New Roman" w:cs="Times New Roman"/>
          <w:sz w:val="32"/>
          <w:szCs w:val="32"/>
        </w:rPr>
        <w:t xml:space="preserve"> вполне сбалансированное меню. </w:t>
      </w:r>
      <w:r w:rsidRPr="0009259B">
        <w:rPr>
          <w:rFonts w:ascii="Times New Roman" w:hAnsi="Times New Roman" w:cs="Times New Roman"/>
          <w:sz w:val="32"/>
          <w:szCs w:val="32"/>
        </w:rPr>
        <w:t>Положитесь на своего ребенка. Обычно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малыш ест тогда, когда испытывает чувство голода и неосознанно выбирает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то, что необходимо его организму.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 xml:space="preserve">11. Кормите ребенка разнообразной пищей, чтобы он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привык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есть все.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Узнайте вместе с ребенком, чем кормят детей в саду. Спросите, что ему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понравилось, предложите приготовить те же блюда дома.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lastRenderedPageBreak/>
        <w:t>12.Справиться с проблемами плохого аппетита поможет рисование,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рассказывание сказок, смена обстановки. Предложите ребенку нарисовать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обед в семье медведей или белочек. Можно придумать и обыграть историю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про щенка или котенка, который не любил кушать. Во время игры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постарайтесь научить малыша правилам поведения за столом, помогите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почувствовать, что прием пищи может приносить удовольствие, объясните,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как важно для человека полноценно питаться.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 w:rsidRPr="0009259B">
        <w:rPr>
          <w:rFonts w:ascii="Times New Roman" w:hAnsi="Times New Roman" w:cs="Times New Roman"/>
          <w:sz w:val="32"/>
          <w:szCs w:val="32"/>
        </w:rPr>
        <w:t>Фаст-фуд</w:t>
      </w:r>
      <w:proofErr w:type="spellEnd"/>
      <w:r w:rsidRPr="0009259B">
        <w:rPr>
          <w:rFonts w:ascii="Times New Roman" w:hAnsi="Times New Roman" w:cs="Times New Roman"/>
          <w:sz w:val="32"/>
          <w:szCs w:val="32"/>
        </w:rPr>
        <w:t>, полуфабрикаты – это прямая дорога к болезни и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нарушению аппетита. Ребенок особо чувствителен к тем солям, специям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присадкам, которые они содержат. Откажитесь от этих продуктов и блюд.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14. Если ребенок съел очень мало либо совсем отказался от еды, не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заставляйте, не ругайте. Скажите: "Ты наелся? Больше не будешь? Хорошо,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выходи из-за стола,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иди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играй. Ты почти ничего не ел, поэтому ни конфет, 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печенья не получи – ничего вкусного я тебе до обеда не дам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 xml:space="preserve">." 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>И до обеда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действительно ничего не давайте малышу, даже сок, кефир и другие напитки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(кроме воды), так как они отбивают аппетит. Помните, надо набраться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терпения и выдержать натиск ребенка – на все его просьбы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мольбы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отвечайте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:"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>Нет, терпи до обеда!".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15. Помимо всего прочего, важную роль в выработке правильного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поведения ребенка за столом играет личный пример родителей. Если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родители едят не</w:t>
      </w:r>
      <w:r>
        <w:rPr>
          <w:rFonts w:ascii="Times New Roman" w:hAnsi="Times New Roman" w:cs="Times New Roman"/>
          <w:sz w:val="32"/>
          <w:szCs w:val="32"/>
        </w:rPr>
        <w:t xml:space="preserve"> слишком аккуратно, беспрерывно </w:t>
      </w:r>
      <w:r w:rsidRPr="0009259B">
        <w:rPr>
          <w:rFonts w:ascii="Times New Roman" w:hAnsi="Times New Roman" w:cs="Times New Roman"/>
          <w:sz w:val="32"/>
          <w:szCs w:val="32"/>
        </w:rPr>
        <w:t>разговаривают за столом,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о и дело вскакивают с места, то </w:t>
      </w:r>
      <w:r w:rsidRPr="0009259B">
        <w:rPr>
          <w:rFonts w:ascii="Times New Roman" w:hAnsi="Times New Roman" w:cs="Times New Roman"/>
          <w:sz w:val="32"/>
          <w:szCs w:val="32"/>
        </w:rPr>
        <w:t>аналогичного поведения следует ожидать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от малыша, у него просто нет другого примера для подражания. Начните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исправления себя.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16. Есть прекрасные медицинские и народные средства для возбуждения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аппетита. Это препарат «</w:t>
      </w:r>
      <w:proofErr w:type="spellStart"/>
      <w:r w:rsidRPr="0009259B">
        <w:rPr>
          <w:rFonts w:ascii="Times New Roman" w:hAnsi="Times New Roman" w:cs="Times New Roman"/>
          <w:sz w:val="32"/>
          <w:szCs w:val="32"/>
        </w:rPr>
        <w:t>Элькар</w:t>
      </w:r>
      <w:proofErr w:type="spellEnd"/>
      <w:r w:rsidRPr="0009259B">
        <w:rPr>
          <w:rFonts w:ascii="Times New Roman" w:hAnsi="Times New Roman" w:cs="Times New Roman"/>
          <w:sz w:val="32"/>
          <w:szCs w:val="32"/>
        </w:rPr>
        <w:t>», горькие травы. Применение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допускается. Однако стоит проконсультироваться с врачом.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17. Изучите вкусовые пре</w:t>
      </w:r>
      <w:r>
        <w:rPr>
          <w:rFonts w:ascii="Times New Roman" w:hAnsi="Times New Roman" w:cs="Times New Roman"/>
          <w:sz w:val="32"/>
          <w:szCs w:val="32"/>
        </w:rPr>
        <w:t xml:space="preserve">дпочтения ребенка, постарайтесь </w:t>
      </w:r>
      <w:r w:rsidRPr="0009259B">
        <w:rPr>
          <w:rFonts w:ascii="Times New Roman" w:hAnsi="Times New Roman" w:cs="Times New Roman"/>
          <w:sz w:val="32"/>
          <w:szCs w:val="32"/>
        </w:rPr>
        <w:t>выяснить,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сбалансированная ли еда в предпочтении, достаточен ли </w:t>
      </w:r>
      <w:r w:rsidRPr="0009259B">
        <w:rPr>
          <w:rFonts w:ascii="Times New Roman" w:hAnsi="Times New Roman" w:cs="Times New Roman"/>
          <w:sz w:val="32"/>
          <w:szCs w:val="32"/>
        </w:rPr>
        <w:lastRenderedPageBreak/>
        <w:t>объем. В этом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помогут таблицы калорий и расклада по </w:t>
      </w:r>
      <w:proofErr w:type="spellStart"/>
      <w:r w:rsidRPr="0009259B">
        <w:rPr>
          <w:rFonts w:ascii="Times New Roman" w:hAnsi="Times New Roman" w:cs="Times New Roman"/>
          <w:sz w:val="32"/>
          <w:szCs w:val="32"/>
        </w:rPr>
        <w:t>белкам\жирам\углеводам</w:t>
      </w:r>
      <w:proofErr w:type="spellEnd"/>
      <w:r w:rsidRPr="000925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Возможно, потребляемой пищи </w:t>
      </w:r>
      <w:r w:rsidRPr="0009259B">
        <w:rPr>
          <w:rFonts w:ascii="Times New Roman" w:hAnsi="Times New Roman" w:cs="Times New Roman"/>
          <w:sz w:val="32"/>
          <w:szCs w:val="32"/>
        </w:rPr>
        <w:t>действительно хватает ребенку такого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физиологического типа.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 xml:space="preserve">18. Ни в коем случае </w:t>
      </w:r>
      <w:r>
        <w:rPr>
          <w:rFonts w:ascii="Times New Roman" w:hAnsi="Times New Roman" w:cs="Times New Roman"/>
          <w:sz w:val="32"/>
          <w:szCs w:val="32"/>
        </w:rPr>
        <w:t xml:space="preserve">не обсуждайте с воспитателем на </w:t>
      </w:r>
      <w:r w:rsidRPr="0009259B">
        <w:rPr>
          <w:rFonts w:ascii="Times New Roman" w:hAnsi="Times New Roman" w:cs="Times New Roman"/>
          <w:sz w:val="32"/>
          <w:szCs w:val="32"/>
        </w:rPr>
        <w:t>повышенных тонах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проблемы питания ребенка. Дети очень чувствительны к словам и</w:t>
      </w:r>
      <w:r>
        <w:rPr>
          <w:rFonts w:ascii="Times New Roman" w:hAnsi="Times New Roman" w:cs="Times New Roman"/>
          <w:sz w:val="32"/>
          <w:szCs w:val="32"/>
        </w:rPr>
        <w:t xml:space="preserve"> интонациям, зачастую используют </w:t>
      </w:r>
      <w:r w:rsidRPr="0009259B">
        <w:rPr>
          <w:rFonts w:ascii="Times New Roman" w:hAnsi="Times New Roman" w:cs="Times New Roman"/>
          <w:sz w:val="32"/>
          <w:szCs w:val="32"/>
        </w:rPr>
        <w:t>противоречия между взрослыми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средство манипуляции. Взрослым действительно нужно договориться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проблеме питания ребенка. Но сделать это нужно корректно, с четкими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взаимными ожиданиями и договоренностями – и без присутствия ребенка</w:t>
      </w:r>
    </w:p>
    <w:p w:rsidR="00A51FE9" w:rsidRPr="0009259B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19. Не отзывайтесь пренебрежительно о детсадовской пище. Ребенок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 xml:space="preserve">обязательно будет повторять ваше 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мнение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 xml:space="preserve"> и следовать ему. </w:t>
      </w:r>
      <w:proofErr w:type="spellStart"/>
      <w:r w:rsidRPr="0009259B">
        <w:rPr>
          <w:rFonts w:ascii="Times New Roman" w:hAnsi="Times New Roman" w:cs="Times New Roman"/>
          <w:sz w:val="32"/>
          <w:szCs w:val="32"/>
        </w:rPr>
        <w:t>Напротив</w:t>
      </w:r>
      <w:proofErr w:type="gramStart"/>
      <w:r w:rsidRPr="0009259B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09259B">
        <w:rPr>
          <w:rFonts w:ascii="Times New Roman" w:hAnsi="Times New Roman" w:cs="Times New Roman"/>
          <w:sz w:val="32"/>
          <w:szCs w:val="32"/>
        </w:rPr>
        <w:t>ыражайте</w:t>
      </w:r>
      <w:proofErr w:type="spellEnd"/>
      <w:r w:rsidRPr="0009259B">
        <w:rPr>
          <w:rFonts w:ascii="Times New Roman" w:hAnsi="Times New Roman" w:cs="Times New Roman"/>
          <w:sz w:val="32"/>
          <w:szCs w:val="32"/>
        </w:rPr>
        <w:t xml:space="preserve"> желание попробовать, говорите о пользе, о собственном детстве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питании.</w:t>
      </w:r>
    </w:p>
    <w:p w:rsidR="00A51FE9" w:rsidRPr="00D525B8" w:rsidRDefault="00A51FE9" w:rsidP="00A51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9259B">
        <w:rPr>
          <w:rFonts w:ascii="Times New Roman" w:hAnsi="Times New Roman" w:cs="Times New Roman"/>
          <w:sz w:val="32"/>
          <w:szCs w:val="32"/>
        </w:rPr>
        <w:t>20. Никогда без консультации врача не принимайте решение о том, 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ли вашему ребенку похудеть или поправиться. Если у вас и возникли такие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подозрения, обязательно проконсультируйтесь с педиатром и с диетологом,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только после этого вносите изменения в рацион ребенка. Помните,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каждый ребенок индивидуален. В первую очередь, это касается и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59B">
        <w:rPr>
          <w:rFonts w:ascii="Times New Roman" w:hAnsi="Times New Roman" w:cs="Times New Roman"/>
          <w:sz w:val="32"/>
          <w:szCs w:val="32"/>
        </w:rPr>
        <w:t>телосложения и аппетита</w:t>
      </w:r>
      <w:r w:rsidR="00D525B8">
        <w:rPr>
          <w:rFonts w:ascii="Times New Roman" w:hAnsi="Times New Roman" w:cs="Times New Roman"/>
          <w:sz w:val="32"/>
          <w:szCs w:val="32"/>
        </w:rPr>
        <w:t>.</w:t>
      </w:r>
    </w:p>
    <w:p w:rsidR="00A51FE9" w:rsidRPr="00D0087D" w:rsidRDefault="00A51FE9" w:rsidP="00A51FE9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A51FE9" w:rsidRPr="00D0087D" w:rsidRDefault="00A51FE9" w:rsidP="00A51FE9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F06FB0" w:rsidRDefault="00F27152" w:rsidP="00D52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525B8">
        <w:rPr>
          <w:noProof/>
          <w:lang w:eastAsia="ru-RU"/>
        </w:rPr>
        <w:drawing>
          <wp:inline distT="0" distB="0" distL="0" distR="0">
            <wp:extent cx="4357270" cy="3088105"/>
            <wp:effectExtent l="19050" t="0" r="5180" b="0"/>
            <wp:docPr id="2" name="Рисунок 2" descr="https://groupkapitoshka.ucoz.co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oupkapitoshka.ucoz.com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70" cy="30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FB0" w:rsidSect="00E8291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51FE9"/>
    <w:rsid w:val="00773588"/>
    <w:rsid w:val="009266F2"/>
    <w:rsid w:val="00A51FE9"/>
    <w:rsid w:val="00D12FB8"/>
    <w:rsid w:val="00D525B8"/>
    <w:rsid w:val="00E82919"/>
    <w:rsid w:val="00F06FB0"/>
    <w:rsid w:val="00F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358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773588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5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B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769-5E3D-427B-8921-EFDA8864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pc-123</dc:creator>
  <cp:lastModifiedBy>pc-123</cp:lastModifiedBy>
  <cp:revision>5</cp:revision>
  <dcterms:created xsi:type="dcterms:W3CDTF">2020-11-19T09:22:00Z</dcterms:created>
  <dcterms:modified xsi:type="dcterms:W3CDTF">2020-11-25T06:23:00Z</dcterms:modified>
</cp:coreProperties>
</file>